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20E71C" w14:textId="77777777" w:rsidR="004262F1" w:rsidRPr="002502C9" w:rsidRDefault="004262F1" w:rsidP="00A24436">
      <w:pPr>
        <w:spacing w:after="0"/>
        <w:ind w:right="-330"/>
        <w:jc w:val="center"/>
        <w:rPr>
          <w:rFonts w:asciiTheme="minorHAnsi" w:hAnsiTheme="minorHAnsi" w:cstheme="minorHAnsi"/>
          <w:b/>
          <w:sz w:val="28"/>
          <w:szCs w:val="28"/>
          <w:u w:val="single"/>
        </w:rPr>
      </w:pPr>
    </w:p>
    <w:p w14:paraId="364ED43F" w14:textId="77777777" w:rsidR="00A24436" w:rsidRPr="002502C9" w:rsidRDefault="00A24436" w:rsidP="00A24436">
      <w:pPr>
        <w:spacing w:after="0"/>
        <w:ind w:right="-330"/>
        <w:jc w:val="center"/>
        <w:rPr>
          <w:rFonts w:asciiTheme="minorHAnsi" w:hAnsiTheme="minorHAnsi" w:cstheme="minorHAnsi"/>
          <w:b/>
          <w:sz w:val="28"/>
          <w:szCs w:val="28"/>
          <w:u w:val="single"/>
        </w:rPr>
      </w:pPr>
      <w:r w:rsidRPr="002502C9">
        <w:rPr>
          <w:rFonts w:asciiTheme="minorHAnsi" w:hAnsiTheme="minorHAnsi" w:cstheme="minorHAnsi"/>
          <w:b/>
          <w:sz w:val="28"/>
          <w:szCs w:val="28"/>
          <w:u w:val="single"/>
        </w:rPr>
        <w:t>TENDER DOCUMENT</w:t>
      </w:r>
    </w:p>
    <w:p w14:paraId="09313BC6" w14:textId="77777777" w:rsidR="006D362E" w:rsidRPr="002502C9" w:rsidRDefault="006D362E" w:rsidP="00A24436">
      <w:pPr>
        <w:spacing w:after="0"/>
        <w:ind w:right="-330"/>
        <w:jc w:val="center"/>
        <w:rPr>
          <w:rFonts w:asciiTheme="minorHAnsi" w:hAnsiTheme="minorHAnsi" w:cstheme="minorHAnsi"/>
          <w:b/>
          <w:sz w:val="28"/>
          <w:szCs w:val="28"/>
          <w:u w:val="single"/>
        </w:rPr>
      </w:pPr>
    </w:p>
    <w:p w14:paraId="40CEC7F6" w14:textId="77777777" w:rsidR="004B6BC7" w:rsidRPr="002502C9" w:rsidRDefault="004B6BC7" w:rsidP="00A24436">
      <w:pPr>
        <w:spacing w:after="0"/>
        <w:ind w:right="-330"/>
        <w:jc w:val="center"/>
        <w:rPr>
          <w:rFonts w:asciiTheme="minorHAnsi" w:hAnsiTheme="minorHAnsi" w:cstheme="minorHAnsi"/>
          <w:b/>
          <w:sz w:val="28"/>
          <w:szCs w:val="28"/>
          <w:u w:val="single"/>
        </w:rPr>
      </w:pPr>
      <w:r w:rsidRPr="002502C9">
        <w:rPr>
          <w:rFonts w:asciiTheme="minorHAnsi" w:hAnsiTheme="minorHAnsi" w:cstheme="minorHAnsi"/>
          <w:b/>
          <w:sz w:val="28"/>
          <w:szCs w:val="28"/>
          <w:u w:val="single"/>
        </w:rPr>
        <w:t>SUPPLY, TESTING &amp; COMMSIONING OF</w:t>
      </w:r>
    </w:p>
    <w:p w14:paraId="57DA0893" w14:textId="6E5EC378" w:rsidR="004B6BC7" w:rsidRPr="002502C9" w:rsidRDefault="00985E33" w:rsidP="00A24436">
      <w:pPr>
        <w:spacing w:after="0"/>
        <w:ind w:right="-330"/>
        <w:jc w:val="center"/>
        <w:rPr>
          <w:rFonts w:asciiTheme="minorHAnsi" w:hAnsiTheme="minorHAnsi" w:cstheme="minorHAnsi"/>
          <w:b/>
          <w:sz w:val="28"/>
          <w:szCs w:val="28"/>
          <w:u w:val="single"/>
        </w:rPr>
      </w:pPr>
      <w:r w:rsidRPr="002502C9">
        <w:rPr>
          <w:rFonts w:asciiTheme="minorHAnsi" w:hAnsiTheme="minorHAnsi" w:cstheme="minorHAnsi"/>
          <w:b/>
          <w:sz w:val="28"/>
          <w:szCs w:val="28"/>
          <w:u w:val="single"/>
        </w:rPr>
        <w:t xml:space="preserve">LT PANELS </w:t>
      </w:r>
    </w:p>
    <w:p w14:paraId="6287D1EE" w14:textId="77777777" w:rsidR="00A24436" w:rsidRPr="002502C9" w:rsidRDefault="00A24436" w:rsidP="004262F1">
      <w:pPr>
        <w:spacing w:after="0"/>
        <w:ind w:right="-330"/>
        <w:jc w:val="center"/>
        <w:rPr>
          <w:rFonts w:asciiTheme="minorHAnsi" w:hAnsiTheme="minorHAnsi" w:cstheme="minorHAnsi"/>
          <w:b/>
          <w:sz w:val="28"/>
          <w:szCs w:val="28"/>
          <w:u w:val="single"/>
        </w:rPr>
      </w:pPr>
    </w:p>
    <w:p w14:paraId="0F8D9232" w14:textId="77777777" w:rsidR="004262F1" w:rsidRPr="002502C9" w:rsidRDefault="004262F1" w:rsidP="004262F1">
      <w:pPr>
        <w:spacing w:after="0"/>
        <w:ind w:right="-330"/>
        <w:jc w:val="center"/>
        <w:rPr>
          <w:rFonts w:asciiTheme="minorHAnsi" w:hAnsiTheme="minorHAnsi" w:cstheme="minorHAnsi"/>
          <w:b/>
          <w:sz w:val="28"/>
          <w:szCs w:val="28"/>
          <w:u w:val="single"/>
        </w:rPr>
      </w:pPr>
    </w:p>
    <w:p w14:paraId="452E4FDF" w14:textId="77777777" w:rsidR="0085498C" w:rsidRPr="0085498C" w:rsidRDefault="004262F1" w:rsidP="0085498C">
      <w:pPr>
        <w:jc w:val="center"/>
        <w:rPr>
          <w:rFonts w:ascii="Arial" w:hAnsi="Arial" w:cs="Arial"/>
          <w:b/>
          <w:bCs/>
          <w:color w:val="222222"/>
          <w:u w:val="single"/>
          <w:shd w:val="clear" w:color="auto" w:fill="FFFFFF"/>
        </w:rPr>
      </w:pPr>
      <w:r w:rsidRPr="0085498C">
        <w:rPr>
          <w:rFonts w:asciiTheme="minorHAnsi" w:hAnsiTheme="minorHAnsi" w:cstheme="minorHAnsi"/>
          <w:b/>
          <w:sz w:val="28"/>
          <w:szCs w:val="28"/>
          <w:u w:val="single"/>
        </w:rPr>
        <w:t>CLIENT: -M/s</w:t>
      </w:r>
      <w:r w:rsidR="0085498C" w:rsidRPr="0085498C">
        <w:rPr>
          <w:rFonts w:ascii="Arial" w:hAnsi="Arial" w:cs="Arial"/>
          <w:b/>
          <w:bCs/>
          <w:color w:val="222222"/>
          <w:u w:val="single"/>
          <w:shd w:val="clear" w:color="auto" w:fill="FFFFFF"/>
        </w:rPr>
        <w:t xml:space="preserve"> </w:t>
      </w:r>
      <w:proofErr w:type="spellStart"/>
      <w:r w:rsidR="0085498C" w:rsidRPr="0085498C">
        <w:rPr>
          <w:rFonts w:ascii="Arial" w:hAnsi="Arial" w:cs="Arial"/>
          <w:b/>
          <w:bCs/>
          <w:color w:val="222222"/>
          <w:u w:val="single"/>
          <w:shd w:val="clear" w:color="auto" w:fill="FFFFFF"/>
        </w:rPr>
        <w:t>Shri</w:t>
      </w:r>
      <w:proofErr w:type="spellEnd"/>
      <w:r w:rsidR="0085498C" w:rsidRPr="0085498C">
        <w:rPr>
          <w:rFonts w:ascii="Arial" w:hAnsi="Arial" w:cs="Arial"/>
          <w:b/>
          <w:bCs/>
          <w:color w:val="222222"/>
          <w:u w:val="single"/>
          <w:shd w:val="clear" w:color="auto" w:fill="FFFFFF"/>
        </w:rPr>
        <w:t xml:space="preserve"> </w:t>
      </w:r>
      <w:proofErr w:type="spellStart"/>
      <w:r w:rsidR="0085498C" w:rsidRPr="0085498C">
        <w:rPr>
          <w:rFonts w:ascii="Arial" w:hAnsi="Arial" w:cs="Arial"/>
          <w:b/>
          <w:bCs/>
          <w:color w:val="222222"/>
          <w:u w:val="single"/>
          <w:shd w:val="clear" w:color="auto" w:fill="FFFFFF"/>
        </w:rPr>
        <w:t>Markendey</w:t>
      </w:r>
      <w:proofErr w:type="spellEnd"/>
      <w:r w:rsidR="0085498C" w:rsidRPr="0085498C">
        <w:rPr>
          <w:rFonts w:ascii="Arial" w:hAnsi="Arial" w:cs="Arial"/>
          <w:b/>
          <w:bCs/>
          <w:color w:val="222222"/>
          <w:u w:val="single"/>
          <w:shd w:val="clear" w:color="auto" w:fill="FFFFFF"/>
        </w:rPr>
        <w:t xml:space="preserve"> </w:t>
      </w:r>
      <w:proofErr w:type="spellStart"/>
      <w:r w:rsidR="0085498C" w:rsidRPr="0085498C">
        <w:rPr>
          <w:rFonts w:ascii="Arial" w:hAnsi="Arial" w:cs="Arial"/>
          <w:b/>
          <w:bCs/>
          <w:color w:val="222222"/>
          <w:u w:val="single"/>
          <w:shd w:val="clear" w:color="auto" w:fill="FFFFFF"/>
        </w:rPr>
        <w:t>Solapur</w:t>
      </w:r>
      <w:proofErr w:type="spellEnd"/>
      <w:r w:rsidR="0085498C" w:rsidRPr="0085498C">
        <w:rPr>
          <w:rFonts w:ascii="Arial" w:hAnsi="Arial" w:cs="Arial"/>
          <w:b/>
          <w:bCs/>
          <w:color w:val="222222"/>
          <w:u w:val="single"/>
          <w:shd w:val="clear" w:color="auto" w:fill="FFFFFF"/>
        </w:rPr>
        <w:t xml:space="preserve"> </w:t>
      </w:r>
      <w:proofErr w:type="spellStart"/>
      <w:r w:rsidR="0085498C" w:rsidRPr="0085498C">
        <w:rPr>
          <w:rFonts w:ascii="Arial" w:hAnsi="Arial" w:cs="Arial"/>
          <w:b/>
          <w:bCs/>
          <w:color w:val="222222"/>
          <w:u w:val="single"/>
          <w:shd w:val="clear" w:color="auto" w:fill="FFFFFF"/>
        </w:rPr>
        <w:t>Sahakari</w:t>
      </w:r>
      <w:proofErr w:type="spellEnd"/>
      <w:r w:rsidR="0085498C" w:rsidRPr="0085498C">
        <w:rPr>
          <w:rFonts w:ascii="Arial" w:hAnsi="Arial" w:cs="Arial"/>
          <w:b/>
          <w:bCs/>
          <w:color w:val="222222"/>
          <w:u w:val="single"/>
          <w:shd w:val="clear" w:color="auto" w:fill="FFFFFF"/>
        </w:rPr>
        <w:t xml:space="preserve"> </w:t>
      </w:r>
      <w:proofErr w:type="spellStart"/>
      <w:r w:rsidR="0085498C" w:rsidRPr="0085498C">
        <w:rPr>
          <w:rFonts w:ascii="Arial" w:hAnsi="Arial" w:cs="Arial"/>
          <w:b/>
          <w:bCs/>
          <w:color w:val="222222"/>
          <w:u w:val="single"/>
          <w:shd w:val="clear" w:color="auto" w:fill="FFFFFF"/>
        </w:rPr>
        <w:t>Rugnalaya</w:t>
      </w:r>
      <w:proofErr w:type="spellEnd"/>
      <w:r w:rsidR="0085498C" w:rsidRPr="0085498C">
        <w:rPr>
          <w:rFonts w:ascii="Arial" w:hAnsi="Arial" w:cs="Arial"/>
          <w:b/>
          <w:bCs/>
          <w:color w:val="222222"/>
          <w:u w:val="single"/>
          <w:shd w:val="clear" w:color="auto" w:fill="FFFFFF"/>
        </w:rPr>
        <w:t xml:space="preserve"> </w:t>
      </w:r>
    </w:p>
    <w:p w14:paraId="1CBAF156" w14:textId="77777777" w:rsidR="0085498C" w:rsidRPr="0085498C" w:rsidRDefault="0085498C" w:rsidP="0085498C">
      <w:pPr>
        <w:jc w:val="center"/>
        <w:rPr>
          <w:rFonts w:asciiTheme="minorHAnsi" w:hAnsiTheme="minorHAnsi" w:cstheme="minorHAnsi"/>
          <w:b/>
          <w:u w:val="single"/>
        </w:rPr>
      </w:pPr>
      <w:proofErr w:type="gramStart"/>
      <w:r w:rsidRPr="0085498C">
        <w:rPr>
          <w:rFonts w:ascii="Arial" w:hAnsi="Arial" w:cs="Arial"/>
          <w:b/>
          <w:bCs/>
          <w:color w:val="222222"/>
          <w:u w:val="single"/>
          <w:shd w:val="clear" w:color="auto" w:fill="FFFFFF"/>
        </w:rPr>
        <w:t xml:space="preserve">&amp; Research </w:t>
      </w:r>
      <w:proofErr w:type="spellStart"/>
      <w:r w:rsidRPr="0085498C">
        <w:rPr>
          <w:rFonts w:ascii="Arial" w:hAnsi="Arial" w:cs="Arial"/>
          <w:b/>
          <w:bCs/>
          <w:color w:val="222222"/>
          <w:u w:val="single"/>
          <w:shd w:val="clear" w:color="auto" w:fill="FFFFFF"/>
        </w:rPr>
        <w:t>Center</w:t>
      </w:r>
      <w:proofErr w:type="spellEnd"/>
      <w:r w:rsidRPr="0085498C">
        <w:rPr>
          <w:rFonts w:ascii="Arial" w:hAnsi="Arial" w:cs="Arial"/>
          <w:b/>
          <w:bCs/>
          <w:color w:val="222222"/>
          <w:u w:val="single"/>
          <w:shd w:val="clear" w:color="auto" w:fill="FFFFFF"/>
        </w:rPr>
        <w:t xml:space="preserve"> </w:t>
      </w:r>
      <w:proofErr w:type="spellStart"/>
      <w:r w:rsidRPr="0085498C">
        <w:rPr>
          <w:rFonts w:ascii="Arial" w:hAnsi="Arial" w:cs="Arial"/>
          <w:b/>
          <w:bCs/>
          <w:color w:val="222222"/>
          <w:u w:val="single"/>
          <w:shd w:val="clear" w:color="auto" w:fill="FFFFFF"/>
        </w:rPr>
        <w:t>Niyamit</w:t>
      </w:r>
      <w:proofErr w:type="spellEnd"/>
      <w:r w:rsidRPr="0085498C">
        <w:rPr>
          <w:rFonts w:asciiTheme="minorHAnsi" w:hAnsiTheme="minorHAnsi" w:cstheme="minorHAnsi"/>
          <w:b/>
          <w:u w:val="single"/>
        </w:rPr>
        <w:t>.</w:t>
      </w:r>
      <w:proofErr w:type="gramEnd"/>
    </w:p>
    <w:p w14:paraId="4AC9231E" w14:textId="77777777" w:rsidR="004262F1" w:rsidRPr="002502C9" w:rsidRDefault="004262F1" w:rsidP="004262F1">
      <w:pPr>
        <w:spacing w:after="0"/>
        <w:ind w:right="-330"/>
        <w:jc w:val="center"/>
        <w:rPr>
          <w:rFonts w:asciiTheme="minorHAnsi" w:hAnsiTheme="minorHAnsi" w:cstheme="minorHAnsi"/>
          <w:b/>
          <w:sz w:val="28"/>
          <w:szCs w:val="28"/>
          <w:u w:val="single"/>
        </w:rPr>
      </w:pPr>
    </w:p>
    <w:p w14:paraId="21551C8D" w14:textId="77777777" w:rsidR="004262F1" w:rsidRPr="002502C9" w:rsidRDefault="004262F1" w:rsidP="004262F1">
      <w:pPr>
        <w:spacing w:after="0"/>
        <w:ind w:right="-330"/>
        <w:jc w:val="center"/>
        <w:rPr>
          <w:rFonts w:asciiTheme="minorHAnsi" w:hAnsiTheme="minorHAnsi" w:cstheme="minorHAnsi"/>
          <w:b/>
          <w:sz w:val="28"/>
          <w:szCs w:val="28"/>
          <w:u w:val="single"/>
        </w:rPr>
      </w:pPr>
    </w:p>
    <w:p w14:paraId="59352137" w14:textId="77777777" w:rsidR="0085498C" w:rsidRPr="0085498C" w:rsidRDefault="004262F1" w:rsidP="0085498C">
      <w:pPr>
        <w:pStyle w:val="m-3805236086838356430msotitle"/>
        <w:shd w:val="clear" w:color="auto" w:fill="FFFFFF"/>
        <w:spacing w:before="0" w:beforeAutospacing="0" w:after="0" w:afterAutospacing="0" w:line="337" w:lineRule="atLeast"/>
        <w:jc w:val="center"/>
        <w:rPr>
          <w:rFonts w:ascii="Arial" w:hAnsi="Arial" w:cs="Arial"/>
          <w:b/>
          <w:bCs/>
          <w:color w:val="222222"/>
          <w:sz w:val="22"/>
          <w:szCs w:val="22"/>
          <w:u w:val="single"/>
        </w:rPr>
      </w:pPr>
      <w:r w:rsidRPr="0085498C">
        <w:rPr>
          <w:rFonts w:asciiTheme="minorHAnsi" w:hAnsiTheme="minorHAnsi" w:cstheme="minorHAnsi"/>
          <w:b/>
          <w:sz w:val="28"/>
          <w:szCs w:val="28"/>
          <w:u w:val="single"/>
        </w:rPr>
        <w:t xml:space="preserve">PROJECT: - </w:t>
      </w:r>
      <w:proofErr w:type="spellStart"/>
      <w:r w:rsidR="0085498C" w:rsidRPr="0085498C">
        <w:rPr>
          <w:rFonts w:ascii="Arial" w:hAnsi="Arial" w:cs="Arial"/>
          <w:b/>
          <w:bCs/>
          <w:color w:val="222222"/>
          <w:sz w:val="22"/>
          <w:szCs w:val="22"/>
          <w:u w:val="single"/>
        </w:rPr>
        <w:t>Solapur</w:t>
      </w:r>
      <w:proofErr w:type="spellEnd"/>
      <w:r w:rsidR="0085498C" w:rsidRPr="0085498C">
        <w:rPr>
          <w:rFonts w:ascii="Arial" w:hAnsi="Arial" w:cs="Arial"/>
          <w:b/>
          <w:bCs/>
          <w:color w:val="222222"/>
          <w:sz w:val="22"/>
          <w:szCs w:val="22"/>
          <w:u w:val="single"/>
        </w:rPr>
        <w:t xml:space="preserve"> </w:t>
      </w:r>
      <w:proofErr w:type="spellStart"/>
      <w:r w:rsidR="0085498C" w:rsidRPr="0085498C">
        <w:rPr>
          <w:rFonts w:ascii="Arial" w:hAnsi="Arial" w:cs="Arial"/>
          <w:b/>
          <w:bCs/>
          <w:color w:val="222222"/>
          <w:sz w:val="22"/>
          <w:szCs w:val="22"/>
          <w:u w:val="single"/>
        </w:rPr>
        <w:t>Sahakari</w:t>
      </w:r>
      <w:proofErr w:type="spellEnd"/>
      <w:r w:rsidR="0085498C" w:rsidRPr="0085498C">
        <w:rPr>
          <w:rFonts w:ascii="Arial" w:hAnsi="Arial" w:cs="Arial"/>
          <w:b/>
          <w:bCs/>
          <w:color w:val="222222"/>
          <w:sz w:val="22"/>
          <w:szCs w:val="22"/>
          <w:u w:val="single"/>
        </w:rPr>
        <w:t xml:space="preserve"> </w:t>
      </w:r>
      <w:proofErr w:type="spellStart"/>
      <w:r w:rsidR="0085498C" w:rsidRPr="0085498C">
        <w:rPr>
          <w:rFonts w:ascii="Arial" w:hAnsi="Arial" w:cs="Arial"/>
          <w:b/>
          <w:bCs/>
          <w:color w:val="222222"/>
          <w:sz w:val="22"/>
          <w:szCs w:val="22"/>
          <w:u w:val="single"/>
        </w:rPr>
        <w:t>Rugnalaya</w:t>
      </w:r>
      <w:proofErr w:type="spellEnd"/>
      <w:r w:rsidR="0085498C" w:rsidRPr="0085498C">
        <w:rPr>
          <w:rFonts w:ascii="Arial" w:hAnsi="Arial" w:cs="Arial"/>
          <w:b/>
          <w:bCs/>
          <w:color w:val="222222"/>
          <w:sz w:val="22"/>
          <w:szCs w:val="22"/>
          <w:u w:val="single"/>
        </w:rPr>
        <w:t xml:space="preserve"> </w:t>
      </w:r>
      <w:proofErr w:type="spellStart"/>
      <w:r w:rsidR="0085498C" w:rsidRPr="0085498C">
        <w:rPr>
          <w:rFonts w:ascii="Arial" w:hAnsi="Arial" w:cs="Arial"/>
          <w:b/>
          <w:bCs/>
          <w:color w:val="222222"/>
          <w:sz w:val="22"/>
          <w:szCs w:val="22"/>
          <w:u w:val="single"/>
        </w:rPr>
        <w:t>Niyamit</w:t>
      </w:r>
      <w:proofErr w:type="spellEnd"/>
      <w:r w:rsidR="0085498C" w:rsidRPr="0085498C">
        <w:rPr>
          <w:rFonts w:ascii="Arial" w:hAnsi="Arial" w:cs="Arial"/>
          <w:b/>
          <w:bCs/>
          <w:color w:val="222222"/>
          <w:sz w:val="22"/>
          <w:szCs w:val="22"/>
          <w:u w:val="single"/>
        </w:rPr>
        <w:t xml:space="preserve"> </w:t>
      </w:r>
    </w:p>
    <w:p w14:paraId="66482C92" w14:textId="77777777" w:rsidR="0085498C" w:rsidRPr="0085498C" w:rsidRDefault="0085498C" w:rsidP="0085498C">
      <w:pPr>
        <w:pStyle w:val="m-3805236086838356430msotitle"/>
        <w:shd w:val="clear" w:color="auto" w:fill="FFFFFF"/>
        <w:spacing w:before="0" w:beforeAutospacing="0" w:after="0" w:afterAutospacing="0" w:line="337" w:lineRule="atLeast"/>
        <w:jc w:val="center"/>
        <w:rPr>
          <w:rFonts w:ascii="Arial" w:hAnsi="Arial" w:cs="Arial"/>
          <w:b/>
          <w:bCs/>
          <w:color w:val="222222"/>
          <w:sz w:val="22"/>
          <w:szCs w:val="22"/>
          <w:u w:val="single"/>
        </w:rPr>
      </w:pPr>
      <w:proofErr w:type="gramStart"/>
      <w:r w:rsidRPr="0085498C">
        <w:rPr>
          <w:rFonts w:ascii="Arial" w:hAnsi="Arial" w:cs="Arial"/>
          <w:b/>
          <w:bCs/>
          <w:color w:val="222222"/>
          <w:sz w:val="22"/>
          <w:szCs w:val="22"/>
          <w:u w:val="single"/>
        </w:rPr>
        <w:t>on</w:t>
      </w:r>
      <w:proofErr w:type="gramEnd"/>
      <w:r w:rsidRPr="0085498C">
        <w:rPr>
          <w:rFonts w:ascii="Arial" w:hAnsi="Arial" w:cs="Arial"/>
          <w:b/>
          <w:bCs/>
          <w:color w:val="222222"/>
          <w:sz w:val="22"/>
          <w:szCs w:val="22"/>
          <w:u w:val="single"/>
        </w:rPr>
        <w:t xml:space="preserve"> F.P. No. 19/2, </w:t>
      </w:r>
      <w:proofErr w:type="spellStart"/>
      <w:r w:rsidRPr="0085498C">
        <w:rPr>
          <w:rFonts w:ascii="Arial" w:hAnsi="Arial" w:cs="Arial"/>
          <w:b/>
          <w:bCs/>
          <w:color w:val="222222"/>
          <w:sz w:val="22"/>
          <w:szCs w:val="22"/>
          <w:u w:val="single"/>
        </w:rPr>
        <w:t>Pachha</w:t>
      </w:r>
      <w:proofErr w:type="spellEnd"/>
      <w:r w:rsidRPr="0085498C">
        <w:rPr>
          <w:rFonts w:ascii="Arial" w:hAnsi="Arial" w:cs="Arial"/>
          <w:b/>
          <w:bCs/>
          <w:color w:val="222222"/>
          <w:sz w:val="22"/>
          <w:szCs w:val="22"/>
          <w:u w:val="single"/>
        </w:rPr>
        <w:t xml:space="preserve"> </w:t>
      </w:r>
      <w:proofErr w:type="spellStart"/>
      <w:r w:rsidRPr="0085498C">
        <w:rPr>
          <w:rFonts w:ascii="Arial" w:hAnsi="Arial" w:cs="Arial"/>
          <w:b/>
          <w:bCs/>
          <w:color w:val="222222"/>
          <w:sz w:val="22"/>
          <w:szCs w:val="22"/>
          <w:u w:val="single"/>
        </w:rPr>
        <w:t>Peth</w:t>
      </w:r>
      <w:proofErr w:type="spellEnd"/>
      <w:r w:rsidRPr="0085498C">
        <w:rPr>
          <w:rFonts w:ascii="Arial" w:hAnsi="Arial" w:cs="Arial"/>
          <w:b/>
          <w:bCs/>
          <w:color w:val="222222"/>
          <w:sz w:val="22"/>
          <w:szCs w:val="22"/>
          <w:u w:val="single"/>
        </w:rPr>
        <w:t>,</w:t>
      </w:r>
    </w:p>
    <w:p w14:paraId="79E2C4F6" w14:textId="77777777" w:rsidR="0085498C" w:rsidRPr="0085498C" w:rsidRDefault="0085498C" w:rsidP="0085498C">
      <w:pPr>
        <w:pStyle w:val="m-3805236086838356430msotitle"/>
        <w:shd w:val="clear" w:color="auto" w:fill="FFFFFF"/>
        <w:spacing w:before="0" w:beforeAutospacing="0" w:after="0" w:afterAutospacing="0" w:line="337" w:lineRule="atLeast"/>
        <w:jc w:val="center"/>
        <w:rPr>
          <w:rFonts w:ascii="Arial" w:hAnsi="Arial" w:cs="Arial"/>
          <w:b/>
          <w:bCs/>
          <w:color w:val="222222"/>
          <w:sz w:val="22"/>
          <w:szCs w:val="22"/>
          <w:u w:val="single"/>
        </w:rPr>
      </w:pPr>
      <w:proofErr w:type="spellStart"/>
      <w:proofErr w:type="gramStart"/>
      <w:r w:rsidRPr="0085498C">
        <w:rPr>
          <w:rFonts w:ascii="Arial" w:hAnsi="Arial" w:cs="Arial"/>
          <w:b/>
          <w:bCs/>
          <w:color w:val="222222"/>
          <w:sz w:val="22"/>
          <w:szCs w:val="22"/>
          <w:u w:val="single"/>
        </w:rPr>
        <w:t>Solapur</w:t>
      </w:r>
      <w:proofErr w:type="spellEnd"/>
      <w:r w:rsidRPr="0085498C">
        <w:rPr>
          <w:rFonts w:ascii="Arial" w:hAnsi="Arial" w:cs="Arial"/>
          <w:b/>
          <w:bCs/>
          <w:color w:val="222222"/>
          <w:sz w:val="22"/>
          <w:szCs w:val="22"/>
          <w:u w:val="single"/>
        </w:rPr>
        <w:t xml:space="preserve"> 413005.</w:t>
      </w:r>
      <w:proofErr w:type="gramEnd"/>
    </w:p>
    <w:p w14:paraId="0BAB0F1A" w14:textId="77777777" w:rsidR="006D362E" w:rsidRPr="002502C9" w:rsidRDefault="006D362E" w:rsidP="0085498C">
      <w:pPr>
        <w:spacing w:after="0"/>
        <w:ind w:right="-330"/>
        <w:jc w:val="center"/>
        <w:rPr>
          <w:rFonts w:asciiTheme="minorHAnsi" w:hAnsiTheme="minorHAnsi" w:cstheme="minorHAnsi"/>
          <w:b/>
          <w:sz w:val="28"/>
          <w:szCs w:val="32"/>
        </w:rPr>
      </w:pPr>
    </w:p>
    <w:p w14:paraId="3C6F0421" w14:textId="77777777" w:rsidR="004262F1" w:rsidRPr="002502C9" w:rsidRDefault="004262F1" w:rsidP="00A24436">
      <w:pPr>
        <w:autoSpaceDE w:val="0"/>
        <w:autoSpaceDN w:val="0"/>
        <w:adjustRightInd w:val="0"/>
        <w:spacing w:after="0" w:line="240" w:lineRule="auto"/>
        <w:jc w:val="center"/>
        <w:rPr>
          <w:rFonts w:asciiTheme="minorHAnsi" w:hAnsiTheme="minorHAnsi" w:cstheme="minorHAnsi"/>
          <w:b/>
          <w:sz w:val="28"/>
          <w:szCs w:val="32"/>
        </w:rPr>
      </w:pPr>
    </w:p>
    <w:p w14:paraId="09FE3BDC" w14:textId="77777777" w:rsidR="004B6BC7" w:rsidRPr="002502C9" w:rsidRDefault="004B6BC7" w:rsidP="004B6BC7">
      <w:pPr>
        <w:jc w:val="center"/>
        <w:rPr>
          <w:rFonts w:asciiTheme="minorHAnsi" w:hAnsiTheme="minorHAnsi" w:cstheme="minorHAnsi"/>
          <w:b/>
          <w:sz w:val="28"/>
          <w:szCs w:val="32"/>
        </w:rPr>
      </w:pPr>
    </w:p>
    <w:p w14:paraId="794B208A" w14:textId="77777777" w:rsidR="004B6BC7" w:rsidRPr="002502C9" w:rsidRDefault="004B6BC7" w:rsidP="004B6BC7">
      <w:pPr>
        <w:jc w:val="center"/>
        <w:rPr>
          <w:rFonts w:asciiTheme="minorHAnsi" w:hAnsiTheme="minorHAnsi" w:cstheme="minorHAnsi"/>
          <w:b/>
          <w:sz w:val="28"/>
          <w:szCs w:val="32"/>
        </w:rPr>
      </w:pPr>
      <w:r w:rsidRPr="002502C9">
        <w:rPr>
          <w:rFonts w:asciiTheme="minorHAnsi" w:hAnsiTheme="minorHAnsi" w:cstheme="minorHAnsi"/>
          <w:b/>
          <w:noProof/>
          <w:sz w:val="28"/>
          <w:szCs w:val="32"/>
          <w:lang w:val="en-US" w:eastAsia="en-US" w:bidi="mr-IN"/>
        </w:rPr>
        <w:drawing>
          <wp:inline distT="0" distB="0" distL="0" distR="0" wp14:anchorId="610F1E69" wp14:editId="1C0E879A">
            <wp:extent cx="1193463" cy="622124"/>
            <wp:effectExtent l="19050" t="0" r="6687" b="0"/>
            <wp:docPr id="2" name="Picture 1" descr="Copy (2) of SUNMAND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py (2) of SUNMANDAR"/>
                    <pic:cNvPicPr>
                      <a:picLocks noChangeAspect="1" noChangeArrowheads="1"/>
                    </pic:cNvPicPr>
                  </pic:nvPicPr>
                  <pic:blipFill>
                    <a:blip r:embed="rId9"/>
                    <a:srcRect/>
                    <a:stretch>
                      <a:fillRect/>
                    </a:stretch>
                  </pic:blipFill>
                  <pic:spPr bwMode="auto">
                    <a:xfrm>
                      <a:off x="0" y="0"/>
                      <a:ext cx="1193463" cy="622124"/>
                    </a:xfrm>
                    <a:prstGeom prst="rect">
                      <a:avLst/>
                    </a:prstGeom>
                    <a:noFill/>
                    <a:ln w="9525">
                      <a:noFill/>
                      <a:miter lim="800000"/>
                      <a:headEnd/>
                      <a:tailEnd/>
                    </a:ln>
                  </pic:spPr>
                </pic:pic>
              </a:graphicData>
            </a:graphic>
          </wp:inline>
        </w:drawing>
      </w:r>
    </w:p>
    <w:p w14:paraId="522C421F" w14:textId="77777777" w:rsidR="004B6BC7" w:rsidRPr="002502C9" w:rsidRDefault="004B6BC7" w:rsidP="004B6BC7">
      <w:pPr>
        <w:jc w:val="center"/>
        <w:rPr>
          <w:rFonts w:asciiTheme="minorHAnsi" w:hAnsiTheme="minorHAnsi" w:cstheme="minorHAnsi"/>
          <w:b/>
          <w:bCs/>
          <w:sz w:val="20"/>
          <w:szCs w:val="32"/>
        </w:rPr>
      </w:pPr>
      <w:r w:rsidRPr="002502C9">
        <w:rPr>
          <w:rFonts w:asciiTheme="minorHAnsi" w:hAnsiTheme="minorHAnsi" w:cstheme="minorHAnsi"/>
          <w:b/>
          <w:sz w:val="20"/>
          <w:szCs w:val="32"/>
        </w:rPr>
        <w:t>ELECTRICAL CONSULTANT</w:t>
      </w:r>
    </w:p>
    <w:p w14:paraId="06F17FFF" w14:textId="77777777" w:rsidR="004B6BC7" w:rsidRPr="002502C9" w:rsidRDefault="004B6BC7" w:rsidP="004B6BC7">
      <w:pPr>
        <w:pStyle w:val="MainLevel2"/>
        <w:numPr>
          <w:ilvl w:val="0"/>
          <w:numId w:val="0"/>
        </w:numPr>
        <w:tabs>
          <w:tab w:val="left" w:pos="720"/>
        </w:tabs>
        <w:spacing w:after="0" w:line="360" w:lineRule="auto"/>
        <w:jc w:val="center"/>
        <w:rPr>
          <w:rFonts w:asciiTheme="minorHAnsi" w:hAnsiTheme="minorHAnsi" w:cstheme="minorHAnsi"/>
          <w:b/>
          <w:sz w:val="36"/>
          <w:szCs w:val="32"/>
          <w:u w:val="single"/>
          <w:lang w:val="en-GB" w:eastAsia="en-US"/>
        </w:rPr>
      </w:pPr>
      <w:r w:rsidRPr="002502C9">
        <w:rPr>
          <w:rFonts w:asciiTheme="minorHAnsi" w:hAnsiTheme="minorHAnsi" w:cstheme="minorHAnsi"/>
          <w:b/>
          <w:sz w:val="36"/>
          <w:szCs w:val="32"/>
          <w:u w:val="single"/>
          <w:lang w:val="en-GB" w:eastAsia="en-US"/>
        </w:rPr>
        <w:t>VIDYUTSALLAGAR PVT LTD</w:t>
      </w:r>
    </w:p>
    <w:p w14:paraId="79C82037" w14:textId="77777777" w:rsidR="004B6BC7" w:rsidRPr="00E13762" w:rsidRDefault="004B6BC7" w:rsidP="004B6BC7">
      <w:pPr>
        <w:pStyle w:val="MainLevel2"/>
        <w:numPr>
          <w:ilvl w:val="0"/>
          <w:numId w:val="0"/>
        </w:numPr>
        <w:tabs>
          <w:tab w:val="left" w:pos="720"/>
        </w:tabs>
        <w:spacing w:after="0" w:line="360" w:lineRule="auto"/>
        <w:jc w:val="center"/>
        <w:rPr>
          <w:rFonts w:asciiTheme="minorHAnsi" w:hAnsiTheme="minorHAnsi" w:cstheme="minorHAnsi"/>
          <w:b/>
          <w:sz w:val="22"/>
          <w:szCs w:val="28"/>
          <w:lang w:val="en-GB" w:eastAsia="en-US"/>
        </w:rPr>
      </w:pPr>
      <w:r w:rsidRPr="00E13762">
        <w:rPr>
          <w:rFonts w:asciiTheme="minorHAnsi" w:hAnsiTheme="minorHAnsi" w:cstheme="minorHAnsi"/>
          <w:b/>
          <w:sz w:val="22"/>
          <w:szCs w:val="28"/>
          <w:lang w:val="en-GB" w:eastAsia="en-US"/>
        </w:rPr>
        <w:t>Electrical Consultant&amp; Engineers</w:t>
      </w:r>
    </w:p>
    <w:p w14:paraId="0D88E23B" w14:textId="77777777" w:rsidR="002502C9" w:rsidRPr="00E13762" w:rsidRDefault="004B6BC7" w:rsidP="004B6BC7">
      <w:pPr>
        <w:pStyle w:val="MainLevel2"/>
        <w:numPr>
          <w:ilvl w:val="0"/>
          <w:numId w:val="0"/>
        </w:numPr>
        <w:tabs>
          <w:tab w:val="left" w:pos="720"/>
        </w:tabs>
        <w:spacing w:after="0" w:line="360" w:lineRule="auto"/>
        <w:jc w:val="center"/>
        <w:rPr>
          <w:rFonts w:asciiTheme="minorHAnsi" w:hAnsiTheme="minorHAnsi" w:cstheme="minorHAnsi"/>
          <w:b/>
          <w:sz w:val="22"/>
          <w:szCs w:val="28"/>
          <w:lang w:val="en-GB" w:eastAsia="en-US"/>
        </w:rPr>
      </w:pPr>
      <w:proofErr w:type="spellStart"/>
      <w:r w:rsidRPr="00E13762">
        <w:rPr>
          <w:rFonts w:asciiTheme="minorHAnsi" w:hAnsiTheme="minorHAnsi" w:cstheme="minorHAnsi"/>
          <w:b/>
          <w:sz w:val="22"/>
          <w:szCs w:val="28"/>
          <w:lang w:val="en-GB" w:eastAsia="en-US"/>
        </w:rPr>
        <w:t>Savitri</w:t>
      </w:r>
      <w:proofErr w:type="spellEnd"/>
      <w:r w:rsidRPr="00E13762">
        <w:rPr>
          <w:rFonts w:asciiTheme="minorHAnsi" w:hAnsiTheme="minorHAnsi" w:cstheme="minorHAnsi"/>
          <w:b/>
          <w:sz w:val="22"/>
          <w:szCs w:val="28"/>
          <w:lang w:val="en-GB" w:eastAsia="en-US"/>
        </w:rPr>
        <w:t xml:space="preserve">, 113, </w:t>
      </w:r>
      <w:proofErr w:type="spellStart"/>
      <w:r w:rsidRPr="00E13762">
        <w:rPr>
          <w:rFonts w:asciiTheme="minorHAnsi" w:hAnsiTheme="minorHAnsi" w:cstheme="minorHAnsi"/>
          <w:b/>
          <w:sz w:val="22"/>
          <w:szCs w:val="28"/>
          <w:lang w:val="en-GB" w:eastAsia="en-US"/>
        </w:rPr>
        <w:t>Vinayak</w:t>
      </w:r>
      <w:proofErr w:type="spellEnd"/>
      <w:r w:rsidRPr="00E13762">
        <w:rPr>
          <w:rFonts w:asciiTheme="minorHAnsi" w:hAnsiTheme="minorHAnsi" w:cstheme="minorHAnsi"/>
          <w:b/>
          <w:sz w:val="22"/>
          <w:szCs w:val="28"/>
          <w:lang w:val="en-GB" w:eastAsia="en-US"/>
        </w:rPr>
        <w:t xml:space="preserve"> Society, </w:t>
      </w:r>
      <w:proofErr w:type="spellStart"/>
      <w:r w:rsidRPr="00E13762">
        <w:rPr>
          <w:rFonts w:asciiTheme="minorHAnsi" w:hAnsiTheme="minorHAnsi" w:cstheme="minorHAnsi"/>
          <w:b/>
          <w:sz w:val="22"/>
          <w:szCs w:val="28"/>
          <w:lang w:val="en-GB" w:eastAsia="en-US"/>
        </w:rPr>
        <w:t>Sahakar</w:t>
      </w:r>
      <w:proofErr w:type="spellEnd"/>
      <w:r w:rsidRPr="00E13762">
        <w:rPr>
          <w:rFonts w:asciiTheme="minorHAnsi" w:hAnsiTheme="minorHAnsi" w:cstheme="minorHAnsi"/>
          <w:b/>
          <w:sz w:val="22"/>
          <w:szCs w:val="28"/>
          <w:lang w:val="en-GB" w:eastAsia="en-US"/>
        </w:rPr>
        <w:t xml:space="preserve"> Nagar No. 1, Pune 9</w:t>
      </w:r>
    </w:p>
    <w:p w14:paraId="575BBBD6" w14:textId="77777777" w:rsidR="004B6BC7" w:rsidRPr="00E13762" w:rsidRDefault="00A43C35" w:rsidP="004B6BC7">
      <w:pPr>
        <w:pStyle w:val="MainLevel2"/>
        <w:numPr>
          <w:ilvl w:val="0"/>
          <w:numId w:val="0"/>
        </w:numPr>
        <w:tabs>
          <w:tab w:val="left" w:pos="720"/>
        </w:tabs>
        <w:spacing w:after="0" w:line="360" w:lineRule="auto"/>
        <w:jc w:val="center"/>
        <w:rPr>
          <w:rFonts w:asciiTheme="minorHAnsi" w:hAnsiTheme="minorHAnsi" w:cstheme="minorHAnsi"/>
          <w:b/>
          <w:sz w:val="22"/>
          <w:szCs w:val="22"/>
          <w:lang w:val="en-GB" w:eastAsia="en-US"/>
        </w:rPr>
      </w:pPr>
      <w:hyperlink r:id="rId10" w:history="1">
        <w:r w:rsidR="006B14B4" w:rsidRPr="00C625CA">
          <w:rPr>
            <w:rStyle w:val="Hyperlink"/>
            <w:rFonts w:asciiTheme="minorHAnsi" w:hAnsiTheme="minorHAnsi" w:cstheme="minorHAnsi"/>
            <w:sz w:val="22"/>
            <w:szCs w:val="22"/>
            <w:shd w:val="clear" w:color="auto" w:fill="FFFFFF"/>
          </w:rPr>
          <w:t>vidyutsallagar.anup@gmail.com</w:t>
        </w:r>
      </w:hyperlink>
      <w:r w:rsidR="004B6BC7" w:rsidRPr="00E13762">
        <w:rPr>
          <w:rFonts w:asciiTheme="minorHAnsi" w:hAnsiTheme="minorHAnsi" w:cstheme="minorHAnsi"/>
          <w:b/>
          <w:sz w:val="22"/>
          <w:szCs w:val="22"/>
          <w:lang w:val="en-GB" w:eastAsia="en-US"/>
        </w:rPr>
        <w:t>.</w:t>
      </w:r>
    </w:p>
    <w:p w14:paraId="7541E8BD" w14:textId="77777777" w:rsidR="004262F1" w:rsidRPr="002502C9" w:rsidRDefault="002502C9" w:rsidP="002502C9">
      <w:pPr>
        <w:pStyle w:val="ListParagraph"/>
        <w:widowControl w:val="0"/>
        <w:autoSpaceDE w:val="0"/>
        <w:autoSpaceDN w:val="0"/>
        <w:adjustRightInd w:val="0"/>
        <w:spacing w:after="0"/>
        <w:ind w:left="1080"/>
        <w:rPr>
          <w:rFonts w:asciiTheme="minorHAnsi" w:hAnsiTheme="minorHAnsi" w:cstheme="minorHAnsi"/>
          <w:b/>
          <w:sz w:val="20"/>
          <w:szCs w:val="28"/>
          <w:lang w:val="en-GB" w:eastAsia="en-US"/>
        </w:rPr>
      </w:pPr>
      <w:r>
        <w:rPr>
          <w:rFonts w:asciiTheme="minorHAnsi" w:hAnsiTheme="minorHAnsi" w:cstheme="minorHAnsi"/>
        </w:rPr>
        <w:t xml:space="preserve">                                     </w:t>
      </w:r>
    </w:p>
    <w:p w14:paraId="7C8A9F5B" w14:textId="77777777" w:rsidR="004B6BC7" w:rsidRPr="00E13762" w:rsidRDefault="004B6BC7" w:rsidP="004B6BC7">
      <w:pPr>
        <w:pStyle w:val="MainLevel2"/>
        <w:numPr>
          <w:ilvl w:val="0"/>
          <w:numId w:val="0"/>
        </w:numPr>
        <w:tabs>
          <w:tab w:val="left" w:pos="720"/>
        </w:tabs>
        <w:spacing w:after="0" w:line="360" w:lineRule="auto"/>
        <w:jc w:val="center"/>
        <w:rPr>
          <w:rFonts w:asciiTheme="minorHAnsi" w:hAnsiTheme="minorHAnsi" w:cstheme="minorHAnsi"/>
          <w:b/>
          <w:sz w:val="22"/>
          <w:szCs w:val="28"/>
          <w:lang w:val="en-GB" w:eastAsia="en-US"/>
        </w:rPr>
      </w:pPr>
      <w:r w:rsidRPr="00E13762">
        <w:rPr>
          <w:rFonts w:asciiTheme="minorHAnsi" w:hAnsiTheme="minorHAnsi" w:cstheme="minorHAnsi"/>
          <w:b/>
          <w:sz w:val="22"/>
          <w:szCs w:val="28"/>
          <w:lang w:val="en-GB" w:eastAsia="en-US"/>
        </w:rPr>
        <w:t>020-24224534, 9372465729</w:t>
      </w:r>
    </w:p>
    <w:p w14:paraId="6D105A45" w14:textId="77777777" w:rsidR="004A225E" w:rsidRPr="002502C9" w:rsidRDefault="004A225E" w:rsidP="004A225E">
      <w:pPr>
        <w:spacing w:after="0" w:line="240" w:lineRule="auto"/>
        <w:ind w:left="5040"/>
        <w:rPr>
          <w:rFonts w:asciiTheme="minorHAnsi" w:hAnsiTheme="minorHAnsi" w:cstheme="minorHAnsi"/>
          <w:b/>
          <w:szCs w:val="28"/>
          <w:lang w:val="en-GB" w:eastAsia="en-US"/>
        </w:rPr>
      </w:pPr>
    </w:p>
    <w:p w14:paraId="2763FEC8" w14:textId="77777777" w:rsidR="004B6BC7" w:rsidRPr="002502C9" w:rsidRDefault="004B6BC7" w:rsidP="004A225E">
      <w:pPr>
        <w:spacing w:after="0" w:line="240" w:lineRule="auto"/>
        <w:ind w:left="5040"/>
        <w:rPr>
          <w:rFonts w:asciiTheme="minorHAnsi" w:hAnsiTheme="minorHAnsi" w:cstheme="minorHAnsi"/>
          <w:b/>
          <w:szCs w:val="28"/>
          <w:lang w:val="en-GB" w:eastAsia="en-US"/>
        </w:rPr>
      </w:pPr>
    </w:p>
    <w:p w14:paraId="4231FFEB" w14:textId="77777777" w:rsidR="004B6BC7" w:rsidRDefault="004B6BC7" w:rsidP="004A225E">
      <w:pPr>
        <w:spacing w:after="0" w:line="240" w:lineRule="auto"/>
        <w:ind w:left="5040"/>
        <w:rPr>
          <w:rFonts w:asciiTheme="minorHAnsi" w:hAnsiTheme="minorHAnsi" w:cstheme="minorHAnsi"/>
          <w:b/>
          <w:szCs w:val="28"/>
          <w:lang w:val="en-GB" w:eastAsia="en-US"/>
        </w:rPr>
      </w:pPr>
    </w:p>
    <w:p w14:paraId="1333BC3B" w14:textId="77777777" w:rsidR="00641360" w:rsidRDefault="00641360" w:rsidP="004A225E">
      <w:pPr>
        <w:spacing w:after="0" w:line="240" w:lineRule="auto"/>
        <w:ind w:left="5040"/>
        <w:rPr>
          <w:rFonts w:asciiTheme="minorHAnsi" w:hAnsiTheme="minorHAnsi" w:cstheme="minorHAnsi"/>
          <w:b/>
          <w:szCs w:val="28"/>
          <w:lang w:val="en-GB" w:eastAsia="en-US"/>
        </w:rPr>
      </w:pPr>
    </w:p>
    <w:p w14:paraId="42C8DF74" w14:textId="77777777" w:rsidR="00641360" w:rsidRDefault="00641360" w:rsidP="004A225E">
      <w:pPr>
        <w:spacing w:after="0" w:line="240" w:lineRule="auto"/>
        <w:ind w:left="5040"/>
        <w:rPr>
          <w:rFonts w:asciiTheme="minorHAnsi" w:hAnsiTheme="minorHAnsi" w:cstheme="minorHAnsi"/>
          <w:b/>
          <w:szCs w:val="28"/>
          <w:lang w:val="en-GB" w:eastAsia="en-US"/>
        </w:rPr>
      </w:pPr>
    </w:p>
    <w:p w14:paraId="2F312B93" w14:textId="77777777" w:rsidR="00641360" w:rsidRDefault="00641360" w:rsidP="004A225E">
      <w:pPr>
        <w:spacing w:after="0" w:line="240" w:lineRule="auto"/>
        <w:ind w:left="5040"/>
        <w:rPr>
          <w:rFonts w:asciiTheme="minorHAnsi" w:hAnsiTheme="minorHAnsi" w:cstheme="minorHAnsi"/>
          <w:b/>
          <w:szCs w:val="28"/>
          <w:lang w:val="en-GB" w:eastAsia="en-US"/>
        </w:rPr>
      </w:pPr>
    </w:p>
    <w:p w14:paraId="0C61765B" w14:textId="77777777" w:rsidR="00641360" w:rsidRDefault="00641360" w:rsidP="004A225E">
      <w:pPr>
        <w:spacing w:after="0" w:line="240" w:lineRule="auto"/>
        <w:ind w:left="5040"/>
        <w:rPr>
          <w:rFonts w:asciiTheme="minorHAnsi" w:hAnsiTheme="minorHAnsi" w:cstheme="minorHAnsi"/>
          <w:b/>
          <w:szCs w:val="28"/>
          <w:lang w:val="en-GB" w:eastAsia="en-US"/>
        </w:rPr>
      </w:pPr>
    </w:p>
    <w:p w14:paraId="12062D45" w14:textId="77777777" w:rsidR="00641360" w:rsidRDefault="00641360" w:rsidP="004A225E">
      <w:pPr>
        <w:spacing w:after="0" w:line="240" w:lineRule="auto"/>
        <w:ind w:left="5040"/>
        <w:rPr>
          <w:rFonts w:asciiTheme="minorHAnsi" w:hAnsiTheme="minorHAnsi" w:cstheme="minorHAnsi"/>
          <w:b/>
          <w:szCs w:val="28"/>
          <w:lang w:val="en-GB" w:eastAsia="en-US"/>
        </w:rPr>
      </w:pPr>
    </w:p>
    <w:p w14:paraId="120369FD" w14:textId="77777777" w:rsidR="00641360" w:rsidRDefault="00641360" w:rsidP="004A225E">
      <w:pPr>
        <w:spacing w:after="0" w:line="240" w:lineRule="auto"/>
        <w:ind w:left="5040"/>
        <w:rPr>
          <w:rFonts w:asciiTheme="minorHAnsi" w:hAnsiTheme="minorHAnsi" w:cstheme="minorHAnsi"/>
          <w:b/>
          <w:szCs w:val="28"/>
          <w:lang w:val="en-GB" w:eastAsia="en-US"/>
        </w:rPr>
      </w:pPr>
    </w:p>
    <w:p w14:paraId="2805D20C" w14:textId="77777777" w:rsidR="00641360" w:rsidRPr="002502C9" w:rsidRDefault="00641360" w:rsidP="004A225E">
      <w:pPr>
        <w:spacing w:after="0" w:line="240" w:lineRule="auto"/>
        <w:ind w:left="5040"/>
        <w:rPr>
          <w:rFonts w:asciiTheme="minorHAnsi" w:hAnsiTheme="minorHAnsi" w:cstheme="minorHAnsi"/>
          <w:b/>
          <w:szCs w:val="28"/>
          <w:lang w:val="en-GB" w:eastAsia="en-US"/>
        </w:rPr>
      </w:pPr>
    </w:p>
    <w:p w14:paraId="0257E69D" w14:textId="77777777" w:rsidR="004B6BC7" w:rsidRPr="002502C9" w:rsidRDefault="004B6BC7" w:rsidP="004A225E">
      <w:pPr>
        <w:spacing w:after="0" w:line="240" w:lineRule="auto"/>
        <w:ind w:left="5040"/>
        <w:rPr>
          <w:rFonts w:asciiTheme="minorHAnsi" w:hAnsiTheme="minorHAnsi" w:cstheme="minorHAnsi"/>
          <w:b/>
          <w:szCs w:val="28"/>
          <w:lang w:val="en-GB" w:eastAsia="en-US"/>
        </w:rPr>
      </w:pPr>
    </w:p>
    <w:p w14:paraId="0136B6C2" w14:textId="77777777" w:rsidR="004B6BC7" w:rsidRPr="002502C9" w:rsidRDefault="004B6BC7" w:rsidP="004A225E">
      <w:pPr>
        <w:spacing w:after="0" w:line="240" w:lineRule="auto"/>
        <w:ind w:left="5040"/>
        <w:rPr>
          <w:rFonts w:asciiTheme="minorHAnsi" w:hAnsiTheme="minorHAnsi" w:cstheme="minorHAnsi"/>
          <w:b/>
          <w:szCs w:val="28"/>
          <w:lang w:val="en-GB" w:eastAsia="en-US"/>
        </w:rPr>
      </w:pPr>
    </w:p>
    <w:p w14:paraId="2B0DD9EA" w14:textId="77777777" w:rsidR="00A24436" w:rsidRPr="002502C9" w:rsidRDefault="00A24436" w:rsidP="004A225E">
      <w:pPr>
        <w:spacing w:after="0" w:line="240" w:lineRule="auto"/>
        <w:ind w:left="5040"/>
        <w:rPr>
          <w:rFonts w:asciiTheme="minorHAnsi" w:hAnsiTheme="minorHAnsi" w:cstheme="minorHAnsi"/>
        </w:rPr>
      </w:pPr>
    </w:p>
    <w:p w14:paraId="4D6DC1A4" w14:textId="77777777" w:rsidR="00A24436" w:rsidRPr="002502C9" w:rsidRDefault="00A24436" w:rsidP="00A24436">
      <w:pPr>
        <w:pStyle w:val="NoSpacing"/>
        <w:jc w:val="center"/>
        <w:rPr>
          <w:rFonts w:asciiTheme="minorHAnsi" w:hAnsiTheme="minorHAnsi" w:cstheme="minorHAnsi"/>
          <w:b/>
          <w:bCs/>
        </w:rPr>
      </w:pPr>
    </w:p>
    <w:p w14:paraId="06AA7CE5" w14:textId="77777777" w:rsidR="00A24436" w:rsidRPr="002502C9" w:rsidRDefault="00A24436" w:rsidP="00A24436">
      <w:pPr>
        <w:pStyle w:val="NoSpacing"/>
        <w:jc w:val="center"/>
        <w:rPr>
          <w:rFonts w:asciiTheme="minorHAnsi" w:hAnsiTheme="minorHAnsi" w:cstheme="minorHAnsi"/>
          <w:b/>
          <w:noProof/>
          <w:sz w:val="24"/>
          <w:szCs w:val="32"/>
          <w:lang w:val="en-US"/>
        </w:rPr>
      </w:pPr>
      <w:r w:rsidRPr="002502C9">
        <w:rPr>
          <w:rFonts w:asciiTheme="minorHAnsi" w:hAnsiTheme="minorHAnsi" w:cstheme="minorHAnsi"/>
          <w:b/>
          <w:bCs/>
        </w:rPr>
        <w:t>ENQUIRY FOR SUPPLY OF</w:t>
      </w:r>
      <w:r w:rsidR="006D362E" w:rsidRPr="002502C9">
        <w:rPr>
          <w:rFonts w:asciiTheme="minorHAnsi" w:hAnsiTheme="minorHAnsi" w:cstheme="minorHAnsi"/>
          <w:b/>
          <w:bCs/>
        </w:rPr>
        <w:t xml:space="preserve"> LT PANEL</w:t>
      </w:r>
      <w:r w:rsidR="005B4BD0">
        <w:rPr>
          <w:rFonts w:asciiTheme="minorHAnsi" w:hAnsiTheme="minorHAnsi" w:cstheme="minorHAnsi"/>
          <w:b/>
          <w:bCs/>
        </w:rPr>
        <w:t xml:space="preserve"> </w:t>
      </w:r>
      <w:r w:rsidR="00E20BF0" w:rsidRPr="002502C9">
        <w:rPr>
          <w:rFonts w:asciiTheme="minorHAnsi" w:hAnsiTheme="minorHAnsi" w:cstheme="minorHAnsi"/>
          <w:b/>
          <w:bCs/>
        </w:rPr>
        <w:t>&amp; POWER FACTOR CORRECTION PANELS</w:t>
      </w:r>
    </w:p>
    <w:p w14:paraId="558623EC" w14:textId="77777777" w:rsidR="00A24436" w:rsidRPr="002502C9" w:rsidRDefault="00A24436" w:rsidP="004A225E">
      <w:pPr>
        <w:spacing w:after="0" w:line="240" w:lineRule="auto"/>
        <w:ind w:left="5040"/>
        <w:rPr>
          <w:rFonts w:asciiTheme="minorHAnsi" w:hAnsiTheme="minorHAnsi" w:cstheme="minorHAnsi"/>
        </w:rPr>
      </w:pPr>
    </w:p>
    <w:p w14:paraId="161D008F" w14:textId="77777777" w:rsidR="007B5E81" w:rsidRPr="002502C9" w:rsidRDefault="00A24436" w:rsidP="004A225E">
      <w:pPr>
        <w:spacing w:after="0" w:line="240" w:lineRule="auto"/>
        <w:ind w:left="5040"/>
        <w:rPr>
          <w:rFonts w:asciiTheme="minorHAnsi" w:hAnsiTheme="minorHAnsi" w:cstheme="minorHAnsi"/>
        </w:rPr>
      </w:pPr>
      <w:r w:rsidRPr="002502C9">
        <w:rPr>
          <w:rFonts w:asciiTheme="minorHAnsi" w:hAnsiTheme="minorHAnsi" w:cstheme="minorHAnsi"/>
        </w:rPr>
        <w:t>From:</w:t>
      </w:r>
      <w:r w:rsidR="007B5E81" w:rsidRPr="002502C9">
        <w:rPr>
          <w:rFonts w:asciiTheme="minorHAnsi" w:hAnsiTheme="minorHAnsi" w:cstheme="minorHAnsi"/>
        </w:rPr>
        <w:t xml:space="preserve">          ____</w:t>
      </w:r>
      <w:r w:rsidR="006D362E" w:rsidRPr="002502C9">
        <w:rPr>
          <w:rFonts w:asciiTheme="minorHAnsi" w:hAnsiTheme="minorHAnsi" w:cstheme="minorHAnsi"/>
        </w:rPr>
        <w:t>______________________________</w:t>
      </w:r>
      <w:r w:rsidR="007B5E81" w:rsidRPr="002502C9">
        <w:rPr>
          <w:rFonts w:asciiTheme="minorHAnsi" w:hAnsiTheme="minorHAnsi" w:cstheme="minorHAnsi"/>
        </w:rPr>
        <w:br/>
        <w:t>____</w:t>
      </w:r>
      <w:r w:rsidR="006D362E" w:rsidRPr="002502C9">
        <w:rPr>
          <w:rFonts w:asciiTheme="minorHAnsi" w:hAnsiTheme="minorHAnsi" w:cstheme="minorHAnsi"/>
        </w:rPr>
        <w:t>______________________________</w:t>
      </w:r>
      <w:r w:rsidR="007B5E81" w:rsidRPr="002502C9">
        <w:rPr>
          <w:rFonts w:asciiTheme="minorHAnsi" w:hAnsiTheme="minorHAnsi" w:cstheme="minorHAnsi"/>
        </w:rPr>
        <w:t xml:space="preserve"> </w:t>
      </w:r>
      <w:r w:rsidR="007B5E81" w:rsidRPr="002502C9">
        <w:rPr>
          <w:rFonts w:asciiTheme="minorHAnsi" w:hAnsiTheme="minorHAnsi" w:cstheme="minorHAnsi"/>
        </w:rPr>
        <w:br/>
        <w:t xml:space="preserve">__________________________________ </w:t>
      </w:r>
      <w:r w:rsidR="007B5E81" w:rsidRPr="002502C9">
        <w:rPr>
          <w:rFonts w:asciiTheme="minorHAnsi" w:hAnsiTheme="minorHAnsi" w:cstheme="minorHAnsi"/>
        </w:rPr>
        <w:br/>
        <w:t>____</w:t>
      </w:r>
      <w:r w:rsidR="006D362E" w:rsidRPr="002502C9">
        <w:rPr>
          <w:rFonts w:asciiTheme="minorHAnsi" w:hAnsiTheme="minorHAnsi" w:cstheme="minorHAnsi"/>
        </w:rPr>
        <w:t>______________________________</w:t>
      </w:r>
      <w:r w:rsidR="007B5E81" w:rsidRPr="002502C9">
        <w:rPr>
          <w:rFonts w:asciiTheme="minorHAnsi" w:hAnsiTheme="minorHAnsi" w:cstheme="minorHAnsi"/>
        </w:rPr>
        <w:t xml:space="preserve"> </w:t>
      </w:r>
    </w:p>
    <w:p w14:paraId="71AB3009" w14:textId="77777777" w:rsidR="007B5E81" w:rsidRPr="002502C9" w:rsidRDefault="007B5E81" w:rsidP="00E13762"/>
    <w:p w14:paraId="4F5EAB0D" w14:textId="77777777" w:rsidR="00F357FA" w:rsidRPr="002502C9" w:rsidRDefault="00F357FA" w:rsidP="00F357FA">
      <w:pPr>
        <w:pStyle w:val="NoSpacing"/>
        <w:ind w:left="5040"/>
        <w:rPr>
          <w:rFonts w:asciiTheme="minorHAnsi" w:hAnsiTheme="minorHAnsi" w:cstheme="minorHAnsi"/>
        </w:rPr>
      </w:pPr>
      <w:r w:rsidRPr="002502C9">
        <w:rPr>
          <w:rFonts w:asciiTheme="minorHAnsi" w:hAnsiTheme="minorHAnsi" w:cstheme="minorHAnsi"/>
        </w:rPr>
        <w:t>Date:</w:t>
      </w:r>
    </w:p>
    <w:p w14:paraId="7DD4ED35" w14:textId="77777777" w:rsidR="007B5E81" w:rsidRPr="002502C9" w:rsidRDefault="007B5E81" w:rsidP="007B5E81">
      <w:pPr>
        <w:widowControl w:val="0"/>
        <w:autoSpaceDE w:val="0"/>
        <w:autoSpaceDN w:val="0"/>
        <w:adjustRightInd w:val="0"/>
        <w:spacing w:after="120" w:line="240" w:lineRule="auto"/>
        <w:ind w:left="1005" w:right="424"/>
        <w:jc w:val="right"/>
        <w:rPr>
          <w:rFonts w:asciiTheme="minorHAnsi" w:hAnsiTheme="minorHAnsi" w:cstheme="minorHAnsi"/>
        </w:rPr>
      </w:pPr>
    </w:p>
    <w:p w14:paraId="6C9D0223" w14:textId="77777777" w:rsidR="007B5E81" w:rsidRPr="002502C9" w:rsidRDefault="007B5E81" w:rsidP="007B5E81">
      <w:pPr>
        <w:widowControl w:val="0"/>
        <w:autoSpaceDE w:val="0"/>
        <w:autoSpaceDN w:val="0"/>
        <w:adjustRightInd w:val="0"/>
        <w:spacing w:after="120" w:line="240" w:lineRule="auto"/>
        <w:ind w:left="1005" w:right="424"/>
        <w:rPr>
          <w:rFonts w:asciiTheme="minorHAnsi" w:hAnsiTheme="minorHAnsi" w:cstheme="minorHAnsi"/>
        </w:rPr>
      </w:pPr>
    </w:p>
    <w:p w14:paraId="5E67EA88" w14:textId="77777777" w:rsidR="004B6BC7" w:rsidRPr="002502C9" w:rsidRDefault="004B6BC7" w:rsidP="004B6BC7">
      <w:pPr>
        <w:widowControl w:val="0"/>
        <w:autoSpaceDE w:val="0"/>
        <w:autoSpaceDN w:val="0"/>
        <w:adjustRightInd w:val="0"/>
        <w:spacing w:after="120" w:line="360" w:lineRule="auto"/>
        <w:ind w:right="424" w:firstLine="720"/>
        <w:rPr>
          <w:rFonts w:asciiTheme="minorHAnsi" w:hAnsiTheme="minorHAnsi" w:cstheme="minorHAnsi"/>
        </w:rPr>
      </w:pPr>
      <w:r w:rsidRPr="002502C9">
        <w:rPr>
          <w:rFonts w:asciiTheme="minorHAnsi" w:hAnsiTheme="minorHAnsi" w:cstheme="minorHAnsi"/>
        </w:rPr>
        <w:t xml:space="preserve">To, </w:t>
      </w:r>
    </w:p>
    <w:p w14:paraId="539D39F3" w14:textId="77777777" w:rsidR="0085498C" w:rsidRDefault="0085498C" w:rsidP="0085498C">
      <w:pPr>
        <w:pStyle w:val="m-3805236086838356430msotitle"/>
        <w:shd w:val="clear" w:color="auto" w:fill="FFFFFF"/>
        <w:spacing w:before="0" w:beforeAutospacing="0" w:after="0" w:afterAutospacing="0" w:line="337" w:lineRule="atLeast"/>
        <w:ind w:left="285" w:firstLine="720"/>
        <w:rPr>
          <w:rFonts w:ascii="Arial" w:hAnsi="Arial" w:cs="Arial"/>
          <w:b/>
          <w:bCs/>
          <w:color w:val="222222"/>
          <w:sz w:val="22"/>
          <w:szCs w:val="22"/>
        </w:rPr>
      </w:pPr>
      <w:r w:rsidRPr="00161DAD">
        <w:rPr>
          <w:rFonts w:asciiTheme="minorHAnsi" w:hAnsiTheme="minorHAnsi" w:cstheme="minorHAnsi"/>
          <w:b/>
          <w:color w:val="000000"/>
        </w:rPr>
        <w:t xml:space="preserve">M/s </w:t>
      </w:r>
      <w:proofErr w:type="spellStart"/>
      <w:r w:rsidRPr="00161DAD">
        <w:rPr>
          <w:rFonts w:ascii="Arial" w:hAnsi="Arial" w:cs="Arial"/>
          <w:b/>
          <w:bCs/>
          <w:color w:val="222222"/>
          <w:sz w:val="22"/>
          <w:szCs w:val="22"/>
        </w:rPr>
        <w:t>Solapur</w:t>
      </w:r>
      <w:proofErr w:type="spellEnd"/>
      <w:r>
        <w:rPr>
          <w:rFonts w:ascii="Arial" w:hAnsi="Arial" w:cs="Arial"/>
          <w:b/>
          <w:bCs/>
          <w:color w:val="222222"/>
          <w:sz w:val="22"/>
          <w:szCs w:val="22"/>
        </w:rPr>
        <w:t xml:space="preserve"> </w:t>
      </w:r>
      <w:proofErr w:type="spellStart"/>
      <w:r>
        <w:rPr>
          <w:rFonts w:ascii="Arial" w:hAnsi="Arial" w:cs="Arial"/>
          <w:b/>
          <w:bCs/>
          <w:color w:val="222222"/>
          <w:sz w:val="22"/>
          <w:szCs w:val="22"/>
        </w:rPr>
        <w:t>Sahakari</w:t>
      </w:r>
      <w:proofErr w:type="spellEnd"/>
      <w:r>
        <w:rPr>
          <w:rFonts w:ascii="Arial" w:hAnsi="Arial" w:cs="Arial"/>
          <w:b/>
          <w:bCs/>
          <w:color w:val="222222"/>
          <w:sz w:val="22"/>
          <w:szCs w:val="22"/>
        </w:rPr>
        <w:t xml:space="preserve"> </w:t>
      </w:r>
      <w:proofErr w:type="spellStart"/>
      <w:r>
        <w:rPr>
          <w:rFonts w:ascii="Arial" w:hAnsi="Arial" w:cs="Arial"/>
          <w:b/>
          <w:bCs/>
          <w:color w:val="222222"/>
          <w:sz w:val="22"/>
          <w:szCs w:val="22"/>
        </w:rPr>
        <w:t>Rugnalaya</w:t>
      </w:r>
      <w:proofErr w:type="spellEnd"/>
      <w:r>
        <w:rPr>
          <w:rFonts w:ascii="Arial" w:hAnsi="Arial" w:cs="Arial"/>
          <w:b/>
          <w:bCs/>
          <w:color w:val="222222"/>
          <w:sz w:val="22"/>
          <w:szCs w:val="22"/>
        </w:rPr>
        <w:t xml:space="preserve"> </w:t>
      </w:r>
      <w:proofErr w:type="spellStart"/>
      <w:r>
        <w:rPr>
          <w:rFonts w:ascii="Arial" w:hAnsi="Arial" w:cs="Arial"/>
          <w:b/>
          <w:bCs/>
          <w:color w:val="222222"/>
          <w:sz w:val="22"/>
          <w:szCs w:val="22"/>
        </w:rPr>
        <w:t>Niyamit</w:t>
      </w:r>
      <w:proofErr w:type="spellEnd"/>
      <w:r>
        <w:rPr>
          <w:rFonts w:ascii="Arial" w:hAnsi="Arial" w:cs="Arial"/>
          <w:b/>
          <w:bCs/>
          <w:color w:val="222222"/>
          <w:sz w:val="22"/>
          <w:szCs w:val="22"/>
        </w:rPr>
        <w:t xml:space="preserve"> </w:t>
      </w:r>
    </w:p>
    <w:p w14:paraId="51C4F140" w14:textId="77777777" w:rsidR="0085498C" w:rsidRDefault="0085498C" w:rsidP="0085498C">
      <w:pPr>
        <w:pStyle w:val="m-3805236086838356430msotitle"/>
        <w:shd w:val="clear" w:color="auto" w:fill="FFFFFF"/>
        <w:spacing w:before="0" w:beforeAutospacing="0" w:after="0" w:afterAutospacing="0" w:line="337" w:lineRule="atLeast"/>
        <w:ind w:left="285" w:firstLine="720"/>
        <w:rPr>
          <w:rFonts w:ascii="Arial" w:hAnsi="Arial" w:cs="Arial"/>
          <w:b/>
          <w:bCs/>
          <w:color w:val="222222"/>
          <w:sz w:val="22"/>
          <w:szCs w:val="22"/>
        </w:rPr>
      </w:pPr>
      <w:proofErr w:type="gramStart"/>
      <w:r>
        <w:rPr>
          <w:rFonts w:ascii="Arial" w:hAnsi="Arial" w:cs="Arial"/>
          <w:b/>
          <w:bCs/>
          <w:color w:val="222222"/>
          <w:sz w:val="22"/>
          <w:szCs w:val="22"/>
        </w:rPr>
        <w:t>on</w:t>
      </w:r>
      <w:proofErr w:type="gramEnd"/>
      <w:r>
        <w:rPr>
          <w:rFonts w:ascii="Arial" w:hAnsi="Arial" w:cs="Arial"/>
          <w:b/>
          <w:bCs/>
          <w:color w:val="222222"/>
          <w:sz w:val="22"/>
          <w:szCs w:val="22"/>
        </w:rPr>
        <w:t xml:space="preserve"> F.P. No. 19/2, </w:t>
      </w:r>
      <w:proofErr w:type="spellStart"/>
      <w:r>
        <w:rPr>
          <w:rFonts w:ascii="Arial" w:hAnsi="Arial" w:cs="Arial"/>
          <w:b/>
          <w:bCs/>
          <w:color w:val="222222"/>
          <w:sz w:val="22"/>
          <w:szCs w:val="22"/>
        </w:rPr>
        <w:t>Pachha</w:t>
      </w:r>
      <w:proofErr w:type="spellEnd"/>
      <w:r>
        <w:rPr>
          <w:rFonts w:ascii="Arial" w:hAnsi="Arial" w:cs="Arial"/>
          <w:b/>
          <w:bCs/>
          <w:color w:val="222222"/>
          <w:sz w:val="22"/>
          <w:szCs w:val="22"/>
        </w:rPr>
        <w:t xml:space="preserve"> </w:t>
      </w:r>
      <w:proofErr w:type="spellStart"/>
      <w:r>
        <w:rPr>
          <w:rFonts w:ascii="Arial" w:hAnsi="Arial" w:cs="Arial"/>
          <w:b/>
          <w:bCs/>
          <w:color w:val="222222"/>
          <w:sz w:val="22"/>
          <w:szCs w:val="22"/>
        </w:rPr>
        <w:t>Peth</w:t>
      </w:r>
      <w:proofErr w:type="spellEnd"/>
      <w:r>
        <w:rPr>
          <w:rFonts w:ascii="Arial" w:hAnsi="Arial" w:cs="Arial"/>
          <w:b/>
          <w:bCs/>
          <w:color w:val="222222"/>
          <w:sz w:val="22"/>
          <w:szCs w:val="22"/>
        </w:rPr>
        <w:t xml:space="preserve">, </w:t>
      </w:r>
    </w:p>
    <w:p w14:paraId="0B67F327" w14:textId="77777777" w:rsidR="0085498C" w:rsidRDefault="0085498C" w:rsidP="0085498C">
      <w:pPr>
        <w:pStyle w:val="m-3805236086838356430msotitle"/>
        <w:shd w:val="clear" w:color="auto" w:fill="FFFFFF"/>
        <w:spacing w:before="0" w:beforeAutospacing="0" w:after="0" w:afterAutospacing="0" w:line="337" w:lineRule="atLeast"/>
        <w:ind w:left="285" w:firstLine="720"/>
        <w:rPr>
          <w:rFonts w:ascii="Arial" w:hAnsi="Arial" w:cs="Arial"/>
          <w:b/>
          <w:bCs/>
          <w:color w:val="222222"/>
          <w:sz w:val="22"/>
          <w:szCs w:val="22"/>
          <w:u w:val="single"/>
        </w:rPr>
      </w:pPr>
      <w:proofErr w:type="spellStart"/>
      <w:proofErr w:type="gramStart"/>
      <w:r>
        <w:rPr>
          <w:rFonts w:ascii="Arial" w:hAnsi="Arial" w:cs="Arial"/>
          <w:b/>
          <w:bCs/>
          <w:color w:val="222222"/>
          <w:sz w:val="22"/>
          <w:szCs w:val="22"/>
        </w:rPr>
        <w:t>Solapur</w:t>
      </w:r>
      <w:proofErr w:type="spellEnd"/>
      <w:r>
        <w:rPr>
          <w:rFonts w:ascii="Arial" w:hAnsi="Arial" w:cs="Arial"/>
          <w:b/>
          <w:bCs/>
          <w:color w:val="222222"/>
          <w:sz w:val="22"/>
          <w:szCs w:val="22"/>
        </w:rPr>
        <w:t xml:space="preserve"> 413005.</w:t>
      </w:r>
      <w:proofErr w:type="gramEnd"/>
    </w:p>
    <w:p w14:paraId="2DE7DCE9" w14:textId="77777777" w:rsidR="004262F1" w:rsidRPr="002502C9" w:rsidRDefault="004262F1" w:rsidP="004262F1">
      <w:pPr>
        <w:pStyle w:val="NoSpacing"/>
        <w:spacing w:line="276" w:lineRule="auto"/>
        <w:ind w:left="1005"/>
        <w:rPr>
          <w:rFonts w:asciiTheme="minorHAnsi" w:hAnsiTheme="minorHAnsi" w:cstheme="minorHAnsi"/>
          <w:sz w:val="22"/>
          <w:szCs w:val="22"/>
        </w:rPr>
      </w:pPr>
      <w:r w:rsidRPr="002502C9">
        <w:rPr>
          <w:rFonts w:asciiTheme="minorHAnsi" w:hAnsiTheme="minorHAnsi" w:cstheme="minorHAnsi"/>
          <w:sz w:val="22"/>
          <w:szCs w:val="22"/>
        </w:rPr>
        <w:br/>
      </w:r>
    </w:p>
    <w:p w14:paraId="3312A3E6" w14:textId="77777777" w:rsidR="004262F1" w:rsidRPr="002502C9" w:rsidRDefault="004262F1" w:rsidP="004262F1">
      <w:pPr>
        <w:pStyle w:val="NoSpacing"/>
        <w:spacing w:line="276" w:lineRule="auto"/>
        <w:ind w:left="1005"/>
        <w:rPr>
          <w:rFonts w:asciiTheme="minorHAnsi" w:hAnsiTheme="minorHAnsi" w:cstheme="minorHAnsi"/>
          <w:b/>
          <w:sz w:val="22"/>
          <w:szCs w:val="22"/>
        </w:rPr>
      </w:pPr>
      <w:proofErr w:type="gramStart"/>
      <w:r w:rsidRPr="002502C9">
        <w:rPr>
          <w:rFonts w:asciiTheme="minorHAnsi" w:hAnsiTheme="minorHAnsi" w:cstheme="minorHAnsi"/>
          <w:b/>
          <w:sz w:val="22"/>
          <w:szCs w:val="22"/>
        </w:rPr>
        <w:t>Kind Attn.</w:t>
      </w:r>
      <w:proofErr w:type="gramEnd"/>
      <w:r w:rsidRPr="002502C9">
        <w:rPr>
          <w:rFonts w:asciiTheme="minorHAnsi" w:hAnsiTheme="minorHAnsi" w:cstheme="minorHAnsi"/>
          <w:b/>
          <w:sz w:val="22"/>
          <w:szCs w:val="22"/>
        </w:rPr>
        <w:t xml:space="preserve"> </w:t>
      </w:r>
    </w:p>
    <w:p w14:paraId="6D266C71" w14:textId="77777777" w:rsidR="004262F1" w:rsidRPr="002502C9" w:rsidRDefault="004262F1" w:rsidP="006B14B4">
      <w:pPr>
        <w:pStyle w:val="NoSpacing"/>
        <w:spacing w:line="276" w:lineRule="auto"/>
        <w:ind w:left="1005"/>
        <w:rPr>
          <w:rFonts w:asciiTheme="minorHAnsi" w:hAnsiTheme="minorHAnsi" w:cstheme="minorHAnsi"/>
          <w:sz w:val="22"/>
          <w:szCs w:val="22"/>
        </w:rPr>
      </w:pPr>
      <w:proofErr w:type="spellStart"/>
      <w:proofErr w:type="gramStart"/>
      <w:r w:rsidRPr="002502C9">
        <w:rPr>
          <w:rFonts w:asciiTheme="minorHAnsi" w:hAnsiTheme="minorHAnsi" w:cstheme="minorHAnsi"/>
          <w:sz w:val="22"/>
          <w:szCs w:val="22"/>
        </w:rPr>
        <w:t>Mr.</w:t>
      </w:r>
      <w:proofErr w:type="spellEnd"/>
      <w:proofErr w:type="gramEnd"/>
      <w:r w:rsidRPr="002502C9">
        <w:rPr>
          <w:rFonts w:asciiTheme="minorHAnsi" w:hAnsiTheme="minorHAnsi" w:cstheme="minorHAnsi"/>
          <w:sz w:val="22"/>
          <w:szCs w:val="22"/>
        </w:rPr>
        <w:t xml:space="preserve"> </w:t>
      </w:r>
    </w:p>
    <w:p w14:paraId="761B2C99" w14:textId="77777777" w:rsidR="004262F1" w:rsidRPr="002502C9" w:rsidRDefault="004262F1" w:rsidP="004262F1">
      <w:pPr>
        <w:pStyle w:val="NoSpacing"/>
        <w:spacing w:line="276" w:lineRule="auto"/>
        <w:ind w:left="1005"/>
        <w:rPr>
          <w:rFonts w:asciiTheme="minorHAnsi" w:hAnsiTheme="minorHAnsi" w:cstheme="minorHAnsi"/>
          <w:sz w:val="22"/>
          <w:szCs w:val="22"/>
        </w:rPr>
      </w:pPr>
    </w:p>
    <w:p w14:paraId="0B8AEC09" w14:textId="77777777" w:rsidR="004262F1" w:rsidRPr="002502C9" w:rsidRDefault="004262F1" w:rsidP="004262F1">
      <w:pPr>
        <w:pStyle w:val="NoSpacing"/>
        <w:spacing w:line="276" w:lineRule="auto"/>
        <w:ind w:left="1005"/>
        <w:rPr>
          <w:rFonts w:asciiTheme="minorHAnsi" w:hAnsiTheme="minorHAnsi" w:cstheme="minorHAnsi"/>
          <w:b/>
          <w:sz w:val="22"/>
          <w:szCs w:val="22"/>
        </w:rPr>
      </w:pPr>
      <w:r w:rsidRPr="002502C9">
        <w:rPr>
          <w:rFonts w:asciiTheme="minorHAnsi" w:hAnsiTheme="minorHAnsi" w:cstheme="minorHAnsi"/>
          <w:b/>
          <w:sz w:val="22"/>
          <w:szCs w:val="22"/>
        </w:rPr>
        <w:t>Dear Sir</w:t>
      </w:r>
      <w:r w:rsidR="00F21323">
        <w:rPr>
          <w:rFonts w:asciiTheme="minorHAnsi" w:hAnsiTheme="minorHAnsi" w:cstheme="minorHAnsi"/>
          <w:b/>
          <w:sz w:val="22"/>
          <w:szCs w:val="22"/>
        </w:rPr>
        <w:t>,</w:t>
      </w:r>
      <w:r w:rsidRPr="002502C9">
        <w:rPr>
          <w:rFonts w:asciiTheme="minorHAnsi" w:hAnsiTheme="minorHAnsi" w:cstheme="minorHAnsi"/>
          <w:b/>
          <w:sz w:val="22"/>
          <w:szCs w:val="22"/>
        </w:rPr>
        <w:t xml:space="preserve">  </w:t>
      </w:r>
    </w:p>
    <w:p w14:paraId="6B8DD1E2" w14:textId="77777777" w:rsidR="004262F1" w:rsidRPr="002502C9" w:rsidRDefault="004262F1" w:rsidP="004262F1">
      <w:pPr>
        <w:pStyle w:val="NoSpacing"/>
        <w:spacing w:line="276" w:lineRule="auto"/>
        <w:ind w:left="1005"/>
        <w:rPr>
          <w:rFonts w:asciiTheme="minorHAnsi" w:hAnsiTheme="minorHAnsi" w:cstheme="minorHAnsi"/>
          <w:b/>
          <w:sz w:val="22"/>
          <w:szCs w:val="22"/>
        </w:rPr>
      </w:pPr>
      <w:r w:rsidRPr="002502C9">
        <w:rPr>
          <w:rFonts w:asciiTheme="minorHAnsi" w:hAnsiTheme="minorHAnsi" w:cstheme="minorHAnsi"/>
          <w:b/>
          <w:sz w:val="22"/>
          <w:szCs w:val="22"/>
        </w:rPr>
        <w:t xml:space="preserve">Sub: - Supply of LT PANEL for M/S </w:t>
      </w:r>
      <w:proofErr w:type="spellStart"/>
      <w:r w:rsidR="0085498C">
        <w:rPr>
          <w:rFonts w:cs="Arial"/>
          <w:b/>
          <w:bCs/>
          <w:color w:val="222222"/>
          <w:sz w:val="22"/>
          <w:szCs w:val="22"/>
        </w:rPr>
        <w:t>Solapur</w:t>
      </w:r>
      <w:proofErr w:type="spellEnd"/>
      <w:r w:rsidR="0085498C">
        <w:rPr>
          <w:rFonts w:cs="Arial"/>
          <w:b/>
          <w:bCs/>
          <w:color w:val="222222"/>
          <w:sz w:val="22"/>
          <w:szCs w:val="22"/>
        </w:rPr>
        <w:t xml:space="preserve"> </w:t>
      </w:r>
      <w:proofErr w:type="spellStart"/>
      <w:r w:rsidR="0085498C">
        <w:rPr>
          <w:rFonts w:cs="Arial"/>
          <w:b/>
          <w:bCs/>
          <w:color w:val="222222"/>
          <w:sz w:val="22"/>
          <w:szCs w:val="22"/>
        </w:rPr>
        <w:t>Sahakari</w:t>
      </w:r>
      <w:proofErr w:type="spellEnd"/>
      <w:r w:rsidR="0085498C">
        <w:rPr>
          <w:rFonts w:cs="Arial"/>
          <w:b/>
          <w:bCs/>
          <w:color w:val="222222"/>
          <w:sz w:val="22"/>
          <w:szCs w:val="22"/>
        </w:rPr>
        <w:t xml:space="preserve"> </w:t>
      </w:r>
      <w:proofErr w:type="spellStart"/>
      <w:r w:rsidR="0085498C">
        <w:rPr>
          <w:rFonts w:cs="Arial"/>
          <w:b/>
          <w:bCs/>
          <w:color w:val="222222"/>
          <w:sz w:val="22"/>
          <w:szCs w:val="22"/>
        </w:rPr>
        <w:t>Rugnalaya</w:t>
      </w:r>
      <w:proofErr w:type="spellEnd"/>
      <w:r w:rsidR="0085498C">
        <w:rPr>
          <w:rFonts w:cs="Arial"/>
          <w:b/>
          <w:bCs/>
          <w:color w:val="222222"/>
          <w:sz w:val="22"/>
          <w:szCs w:val="22"/>
        </w:rPr>
        <w:t xml:space="preserve"> </w:t>
      </w:r>
      <w:proofErr w:type="spellStart"/>
      <w:r w:rsidR="0085498C">
        <w:rPr>
          <w:rFonts w:cs="Arial"/>
          <w:b/>
          <w:bCs/>
          <w:color w:val="222222"/>
          <w:sz w:val="22"/>
          <w:szCs w:val="22"/>
        </w:rPr>
        <w:t>Niyamit</w:t>
      </w:r>
      <w:proofErr w:type="spellEnd"/>
      <w:r w:rsidRPr="002502C9">
        <w:rPr>
          <w:rFonts w:asciiTheme="minorHAnsi" w:hAnsiTheme="minorHAnsi" w:cstheme="minorHAnsi"/>
          <w:b/>
          <w:sz w:val="22"/>
          <w:szCs w:val="22"/>
        </w:rPr>
        <w:t>,</w:t>
      </w:r>
      <w:r w:rsidR="0085498C">
        <w:rPr>
          <w:rFonts w:asciiTheme="minorHAnsi" w:hAnsiTheme="minorHAnsi" w:cstheme="minorHAnsi"/>
          <w:b/>
          <w:sz w:val="22"/>
          <w:szCs w:val="22"/>
        </w:rPr>
        <w:t xml:space="preserve"> </w:t>
      </w:r>
      <w:proofErr w:type="spellStart"/>
      <w:r w:rsidR="0085498C">
        <w:rPr>
          <w:rFonts w:asciiTheme="minorHAnsi" w:hAnsiTheme="minorHAnsi" w:cstheme="minorHAnsi"/>
          <w:b/>
          <w:sz w:val="22"/>
          <w:szCs w:val="22"/>
        </w:rPr>
        <w:t>Solapur</w:t>
      </w:r>
      <w:proofErr w:type="spellEnd"/>
      <w:r w:rsidRPr="002502C9">
        <w:rPr>
          <w:rFonts w:asciiTheme="minorHAnsi" w:hAnsiTheme="minorHAnsi" w:cstheme="minorHAnsi"/>
          <w:b/>
          <w:sz w:val="22"/>
          <w:szCs w:val="22"/>
        </w:rPr>
        <w:t xml:space="preserve"> Maharashtra.</w:t>
      </w:r>
    </w:p>
    <w:p w14:paraId="3AB9C948" w14:textId="77777777" w:rsidR="0050558B" w:rsidRPr="002502C9" w:rsidRDefault="0050558B" w:rsidP="006D5FD5">
      <w:pPr>
        <w:widowControl w:val="0"/>
        <w:autoSpaceDE w:val="0"/>
        <w:autoSpaceDN w:val="0"/>
        <w:adjustRightInd w:val="0"/>
        <w:spacing w:after="120"/>
        <w:ind w:left="1005" w:right="424"/>
        <w:rPr>
          <w:rFonts w:asciiTheme="minorHAnsi" w:hAnsiTheme="minorHAnsi" w:cstheme="minorHAnsi"/>
          <w:b/>
        </w:rPr>
      </w:pPr>
    </w:p>
    <w:p w14:paraId="046BA481" w14:textId="77777777" w:rsidR="006D5FD5" w:rsidRPr="002502C9" w:rsidRDefault="006D5FD5" w:rsidP="006D5FD5">
      <w:pPr>
        <w:pStyle w:val="NoSpacing"/>
        <w:spacing w:line="276" w:lineRule="auto"/>
        <w:ind w:left="1005"/>
        <w:rPr>
          <w:rFonts w:asciiTheme="minorHAnsi" w:hAnsiTheme="minorHAnsi" w:cstheme="minorHAnsi"/>
          <w:sz w:val="22"/>
          <w:szCs w:val="22"/>
        </w:rPr>
      </w:pPr>
      <w:r w:rsidRPr="002502C9">
        <w:rPr>
          <w:rFonts w:asciiTheme="minorHAnsi" w:hAnsiTheme="minorHAnsi" w:cstheme="minorHAnsi"/>
          <w:sz w:val="22"/>
          <w:szCs w:val="22"/>
        </w:rPr>
        <w:t xml:space="preserve">We have pleasure in submitting herewith Tender Quotation for the above mentioned works, duly completed in all respects. </w:t>
      </w:r>
    </w:p>
    <w:p w14:paraId="30929812" w14:textId="77777777" w:rsidR="006D5FD5" w:rsidRPr="002502C9" w:rsidRDefault="006D5FD5" w:rsidP="006D5FD5">
      <w:pPr>
        <w:pStyle w:val="NoSpacing"/>
        <w:spacing w:line="276" w:lineRule="auto"/>
        <w:ind w:left="1080"/>
        <w:rPr>
          <w:rFonts w:asciiTheme="minorHAnsi" w:hAnsiTheme="minorHAnsi" w:cstheme="minorHAnsi"/>
          <w:szCs w:val="22"/>
        </w:rPr>
      </w:pPr>
    </w:p>
    <w:p w14:paraId="02E0AEA7" w14:textId="77777777" w:rsidR="006D5FD5" w:rsidRPr="002502C9" w:rsidRDefault="006D5FD5" w:rsidP="00507259">
      <w:pPr>
        <w:pStyle w:val="NoSpacing"/>
        <w:numPr>
          <w:ilvl w:val="0"/>
          <w:numId w:val="6"/>
        </w:numPr>
        <w:spacing w:line="276" w:lineRule="auto"/>
        <w:rPr>
          <w:rFonts w:asciiTheme="minorHAnsi" w:hAnsiTheme="minorHAnsi" w:cstheme="minorHAnsi"/>
          <w:sz w:val="22"/>
          <w:szCs w:val="22"/>
        </w:rPr>
      </w:pPr>
      <w:r w:rsidRPr="002502C9">
        <w:rPr>
          <w:rFonts w:asciiTheme="minorHAnsi" w:hAnsiTheme="minorHAnsi" w:cstheme="minorHAnsi"/>
          <w:sz w:val="22"/>
          <w:szCs w:val="22"/>
        </w:rPr>
        <w:t>We represent that we have the adequate experience and expertise in handling and delivering the Work as envisaged in the Enquiry as above in accordance with the quality and time period desired by you.</w:t>
      </w:r>
    </w:p>
    <w:p w14:paraId="0098F46B" w14:textId="77777777" w:rsidR="006D5FD5" w:rsidRPr="002502C9" w:rsidRDefault="006D5FD5" w:rsidP="00507259">
      <w:pPr>
        <w:pStyle w:val="NoSpacing"/>
        <w:numPr>
          <w:ilvl w:val="0"/>
          <w:numId w:val="6"/>
        </w:numPr>
        <w:spacing w:line="276" w:lineRule="auto"/>
        <w:rPr>
          <w:rFonts w:asciiTheme="minorHAnsi" w:hAnsiTheme="minorHAnsi" w:cstheme="minorHAnsi"/>
          <w:sz w:val="22"/>
          <w:szCs w:val="22"/>
        </w:rPr>
      </w:pPr>
      <w:r w:rsidRPr="002502C9">
        <w:rPr>
          <w:rFonts w:asciiTheme="minorHAnsi" w:hAnsiTheme="minorHAnsi" w:cstheme="minorHAnsi"/>
          <w:sz w:val="22"/>
          <w:szCs w:val="22"/>
        </w:rPr>
        <w:t xml:space="preserve">We have read and studied the entire Enquiry Document for the proposed work we agree to abide by them. </w:t>
      </w:r>
    </w:p>
    <w:p w14:paraId="06E565BF" w14:textId="77777777" w:rsidR="006D5FD5" w:rsidRPr="002502C9" w:rsidRDefault="006D5FD5" w:rsidP="00507259">
      <w:pPr>
        <w:pStyle w:val="NoSpacing"/>
        <w:numPr>
          <w:ilvl w:val="0"/>
          <w:numId w:val="6"/>
        </w:numPr>
        <w:spacing w:line="276" w:lineRule="auto"/>
        <w:rPr>
          <w:rFonts w:asciiTheme="minorHAnsi" w:hAnsiTheme="minorHAnsi" w:cstheme="minorHAnsi"/>
          <w:sz w:val="22"/>
          <w:szCs w:val="22"/>
        </w:rPr>
      </w:pPr>
      <w:r w:rsidRPr="002502C9">
        <w:rPr>
          <w:rFonts w:asciiTheme="minorHAnsi" w:hAnsiTheme="minorHAnsi" w:cstheme="minorHAnsi"/>
          <w:sz w:val="22"/>
          <w:szCs w:val="22"/>
        </w:rPr>
        <w:t>We agree to execute and complete the proposed work at the rates quoted herewith.</w:t>
      </w:r>
    </w:p>
    <w:p w14:paraId="297D15B1" w14:textId="77777777" w:rsidR="006D5FD5" w:rsidRPr="002502C9" w:rsidRDefault="006D5FD5" w:rsidP="00507259">
      <w:pPr>
        <w:pStyle w:val="NoSpacing"/>
        <w:numPr>
          <w:ilvl w:val="0"/>
          <w:numId w:val="6"/>
        </w:numPr>
        <w:spacing w:line="276" w:lineRule="auto"/>
        <w:rPr>
          <w:rFonts w:asciiTheme="minorHAnsi" w:hAnsiTheme="minorHAnsi" w:cstheme="minorHAnsi"/>
          <w:sz w:val="22"/>
          <w:szCs w:val="22"/>
        </w:rPr>
      </w:pPr>
      <w:r w:rsidRPr="002502C9">
        <w:rPr>
          <w:rFonts w:asciiTheme="minorHAnsi" w:hAnsiTheme="minorHAnsi" w:cstheme="minorHAnsi"/>
          <w:sz w:val="22"/>
          <w:szCs w:val="22"/>
        </w:rPr>
        <w:t>We have inspected the site of works and acquainted ourselves with the local conditions. We will not claim any extra amounts for reasons arising out of site conditions. Rates quoted by us include all such eventualities.</w:t>
      </w:r>
    </w:p>
    <w:p w14:paraId="3EB5EEB0" w14:textId="77777777" w:rsidR="006D5FD5" w:rsidRPr="002502C9" w:rsidRDefault="006D5FD5" w:rsidP="00507259">
      <w:pPr>
        <w:pStyle w:val="NoSpacing"/>
        <w:numPr>
          <w:ilvl w:val="0"/>
          <w:numId w:val="6"/>
        </w:numPr>
        <w:spacing w:line="276" w:lineRule="auto"/>
        <w:rPr>
          <w:rFonts w:asciiTheme="minorHAnsi" w:hAnsiTheme="minorHAnsi" w:cstheme="minorHAnsi"/>
          <w:sz w:val="22"/>
          <w:szCs w:val="22"/>
        </w:rPr>
      </w:pPr>
      <w:r w:rsidRPr="002502C9">
        <w:rPr>
          <w:rFonts w:asciiTheme="minorHAnsi" w:hAnsiTheme="minorHAnsi" w:cstheme="minorHAnsi"/>
          <w:sz w:val="22"/>
          <w:szCs w:val="22"/>
        </w:rPr>
        <w:t>The rates quoted in the Enquiry shall be valid for three months from the date of opening of the Enquiry.</w:t>
      </w:r>
    </w:p>
    <w:p w14:paraId="6492BB9D" w14:textId="77777777" w:rsidR="006D5FD5" w:rsidRPr="002502C9" w:rsidRDefault="006D5FD5" w:rsidP="00507259">
      <w:pPr>
        <w:pStyle w:val="NoSpacing"/>
        <w:numPr>
          <w:ilvl w:val="0"/>
          <w:numId w:val="6"/>
        </w:numPr>
        <w:spacing w:line="276" w:lineRule="auto"/>
        <w:rPr>
          <w:rFonts w:asciiTheme="minorHAnsi" w:hAnsiTheme="minorHAnsi" w:cstheme="minorHAnsi"/>
          <w:sz w:val="22"/>
          <w:szCs w:val="22"/>
        </w:rPr>
      </w:pPr>
      <w:r w:rsidRPr="002502C9">
        <w:rPr>
          <w:rFonts w:asciiTheme="minorHAnsi" w:hAnsiTheme="minorHAnsi" w:cstheme="minorHAnsi"/>
          <w:sz w:val="22"/>
          <w:szCs w:val="22"/>
        </w:rPr>
        <w:t>The bid document shall be filled properly and all relevant information asked for shall be provided in due format.</w:t>
      </w:r>
    </w:p>
    <w:p w14:paraId="6C346287" w14:textId="77777777" w:rsidR="006D5FD5" w:rsidRPr="002502C9" w:rsidRDefault="006D5FD5" w:rsidP="00507259">
      <w:pPr>
        <w:pStyle w:val="NoSpacing"/>
        <w:numPr>
          <w:ilvl w:val="0"/>
          <w:numId w:val="6"/>
        </w:numPr>
        <w:spacing w:line="276" w:lineRule="auto"/>
        <w:rPr>
          <w:rFonts w:asciiTheme="minorHAnsi" w:hAnsiTheme="minorHAnsi" w:cstheme="minorHAnsi"/>
          <w:sz w:val="22"/>
          <w:szCs w:val="22"/>
        </w:rPr>
      </w:pPr>
      <w:r w:rsidRPr="002502C9">
        <w:rPr>
          <w:rFonts w:asciiTheme="minorHAnsi" w:hAnsiTheme="minorHAnsi" w:cstheme="minorHAnsi"/>
          <w:sz w:val="22"/>
          <w:szCs w:val="22"/>
        </w:rPr>
        <w:lastRenderedPageBreak/>
        <w:t>Bidders are requested to give deviations/comments/assumptions/alternatives clearly in deviation pages / separate pages based on their observations.</w:t>
      </w:r>
    </w:p>
    <w:p w14:paraId="30B4D5D9" w14:textId="77777777" w:rsidR="006D5FD5" w:rsidRPr="002502C9" w:rsidRDefault="006D5FD5" w:rsidP="00507259">
      <w:pPr>
        <w:pStyle w:val="NoSpacing"/>
        <w:numPr>
          <w:ilvl w:val="0"/>
          <w:numId w:val="6"/>
        </w:numPr>
        <w:spacing w:line="276" w:lineRule="auto"/>
        <w:rPr>
          <w:rFonts w:asciiTheme="minorHAnsi" w:hAnsiTheme="minorHAnsi" w:cstheme="minorHAnsi"/>
          <w:sz w:val="22"/>
          <w:szCs w:val="22"/>
        </w:rPr>
      </w:pPr>
      <w:r w:rsidRPr="002502C9">
        <w:rPr>
          <w:rFonts w:asciiTheme="minorHAnsi" w:hAnsiTheme="minorHAnsi" w:cstheme="minorHAnsi"/>
          <w:sz w:val="22"/>
          <w:szCs w:val="22"/>
        </w:rPr>
        <w:t xml:space="preserve">Base BOQ shall not be altered. Deviations for technical specifications shall also be clearly given in the bids. Technical specifications for which deviations are not provided with the bids or not accepted during negotiations shall not be revised after order. </w:t>
      </w:r>
    </w:p>
    <w:p w14:paraId="247CA29A" w14:textId="77777777" w:rsidR="006D5FD5" w:rsidRPr="002502C9" w:rsidRDefault="006D5FD5" w:rsidP="00507259">
      <w:pPr>
        <w:pStyle w:val="NoSpacing"/>
        <w:numPr>
          <w:ilvl w:val="0"/>
          <w:numId w:val="6"/>
        </w:numPr>
        <w:spacing w:line="276" w:lineRule="auto"/>
        <w:rPr>
          <w:rFonts w:asciiTheme="minorHAnsi" w:hAnsiTheme="minorHAnsi" w:cstheme="minorHAnsi"/>
          <w:sz w:val="22"/>
          <w:szCs w:val="22"/>
        </w:rPr>
      </w:pPr>
      <w:r w:rsidRPr="002502C9">
        <w:rPr>
          <w:rFonts w:asciiTheme="minorHAnsi" w:hAnsiTheme="minorHAnsi" w:cstheme="minorHAnsi"/>
          <w:sz w:val="22"/>
          <w:szCs w:val="22"/>
        </w:rPr>
        <w:t xml:space="preserve">I/we understand that you are not bound to accept the lowest or any tender you may receive. This Tender document shall be a part of the Contract. </w:t>
      </w:r>
    </w:p>
    <w:p w14:paraId="5C76AD55" w14:textId="77777777" w:rsidR="006D5FD5" w:rsidRPr="002502C9" w:rsidRDefault="006D5FD5" w:rsidP="006D5FD5">
      <w:pPr>
        <w:pStyle w:val="NoSpacing"/>
        <w:spacing w:line="276" w:lineRule="auto"/>
        <w:ind w:left="1080"/>
        <w:rPr>
          <w:rFonts w:asciiTheme="minorHAnsi" w:hAnsiTheme="minorHAnsi" w:cstheme="minorHAnsi"/>
          <w:sz w:val="22"/>
          <w:szCs w:val="22"/>
        </w:rPr>
      </w:pPr>
    </w:p>
    <w:p w14:paraId="4FE48958" w14:textId="77777777" w:rsidR="006D5FD5" w:rsidRPr="002502C9" w:rsidRDefault="006D5FD5" w:rsidP="006D5FD5">
      <w:pPr>
        <w:pStyle w:val="NoSpacing"/>
        <w:spacing w:line="276" w:lineRule="auto"/>
        <w:ind w:left="1080"/>
        <w:rPr>
          <w:rFonts w:asciiTheme="minorHAnsi" w:hAnsiTheme="minorHAnsi" w:cstheme="minorHAnsi"/>
          <w:sz w:val="22"/>
          <w:szCs w:val="22"/>
        </w:rPr>
      </w:pPr>
    </w:p>
    <w:p w14:paraId="0D75CB4A" w14:textId="77777777" w:rsidR="006D5FD5" w:rsidRPr="002502C9" w:rsidRDefault="006D5FD5" w:rsidP="006D5FD5">
      <w:pPr>
        <w:pStyle w:val="NoSpacing"/>
        <w:spacing w:line="276" w:lineRule="auto"/>
        <w:ind w:left="1080"/>
        <w:rPr>
          <w:rFonts w:asciiTheme="minorHAnsi" w:hAnsiTheme="minorHAnsi" w:cstheme="minorHAnsi"/>
          <w:sz w:val="22"/>
          <w:szCs w:val="22"/>
        </w:rPr>
      </w:pPr>
      <w:r w:rsidRPr="002502C9">
        <w:rPr>
          <w:rFonts w:asciiTheme="minorHAnsi" w:hAnsiTheme="minorHAnsi" w:cstheme="minorHAnsi"/>
          <w:sz w:val="22"/>
          <w:szCs w:val="22"/>
        </w:rPr>
        <w:t>I/ we do hereby offer to execute the work under the Item rate Contract at the respective rates mentioned in the Schedule of Quantities. Cost of this works out to</w:t>
      </w:r>
    </w:p>
    <w:p w14:paraId="7B0492F2" w14:textId="77777777" w:rsidR="006D5FD5" w:rsidRPr="002502C9" w:rsidRDefault="006D5FD5" w:rsidP="006D5FD5">
      <w:pPr>
        <w:pStyle w:val="NoSpacing"/>
        <w:spacing w:line="276" w:lineRule="auto"/>
        <w:ind w:left="1080"/>
        <w:rPr>
          <w:rFonts w:asciiTheme="minorHAnsi" w:hAnsiTheme="minorHAnsi" w:cstheme="minorHAnsi"/>
          <w:sz w:val="22"/>
          <w:szCs w:val="22"/>
        </w:rPr>
      </w:pPr>
    </w:p>
    <w:p w14:paraId="79864F89" w14:textId="77777777" w:rsidR="006D5FD5" w:rsidRPr="002502C9" w:rsidRDefault="006D5FD5" w:rsidP="006D5FD5">
      <w:pPr>
        <w:pStyle w:val="NoSpacing"/>
        <w:spacing w:line="276" w:lineRule="auto"/>
        <w:ind w:left="1080"/>
        <w:rPr>
          <w:rFonts w:asciiTheme="minorHAnsi" w:hAnsiTheme="minorHAnsi" w:cstheme="minorHAnsi"/>
          <w:sz w:val="22"/>
          <w:szCs w:val="22"/>
        </w:rPr>
      </w:pPr>
      <w:proofErr w:type="spellStart"/>
      <w:r w:rsidRPr="002502C9">
        <w:rPr>
          <w:rFonts w:asciiTheme="minorHAnsi" w:hAnsiTheme="minorHAnsi" w:cstheme="minorHAnsi"/>
          <w:sz w:val="22"/>
          <w:szCs w:val="22"/>
        </w:rPr>
        <w:t>Rs</w:t>
      </w:r>
      <w:proofErr w:type="spellEnd"/>
      <w:r w:rsidRPr="002502C9">
        <w:rPr>
          <w:rFonts w:asciiTheme="minorHAnsi" w:hAnsiTheme="minorHAnsi" w:cstheme="minorHAnsi"/>
          <w:sz w:val="22"/>
          <w:szCs w:val="22"/>
        </w:rPr>
        <w:t xml:space="preserve">…………………………………..……………………./- </w:t>
      </w:r>
    </w:p>
    <w:p w14:paraId="30A64444" w14:textId="77777777" w:rsidR="006D5FD5" w:rsidRPr="002502C9" w:rsidRDefault="006D5FD5" w:rsidP="006D5FD5">
      <w:pPr>
        <w:pStyle w:val="NoSpacing"/>
        <w:spacing w:line="276" w:lineRule="auto"/>
        <w:ind w:left="1080"/>
        <w:rPr>
          <w:rFonts w:asciiTheme="minorHAnsi" w:hAnsiTheme="minorHAnsi" w:cstheme="minorHAnsi"/>
          <w:sz w:val="22"/>
          <w:szCs w:val="22"/>
        </w:rPr>
      </w:pPr>
    </w:p>
    <w:p w14:paraId="7595A42A" w14:textId="77777777" w:rsidR="006D5FD5" w:rsidRPr="002502C9" w:rsidRDefault="006D5FD5" w:rsidP="006D5FD5">
      <w:pPr>
        <w:pStyle w:val="NoSpacing"/>
        <w:spacing w:line="276" w:lineRule="auto"/>
        <w:ind w:left="1080"/>
        <w:rPr>
          <w:rFonts w:asciiTheme="minorHAnsi" w:hAnsiTheme="minorHAnsi" w:cstheme="minorHAnsi"/>
          <w:sz w:val="22"/>
          <w:szCs w:val="22"/>
        </w:rPr>
      </w:pPr>
      <w:r w:rsidRPr="002502C9">
        <w:rPr>
          <w:rFonts w:asciiTheme="minorHAnsi" w:hAnsiTheme="minorHAnsi" w:cstheme="minorHAnsi"/>
          <w:sz w:val="22"/>
          <w:szCs w:val="22"/>
        </w:rPr>
        <w:t xml:space="preserve">(Rs.……………………………………………………………………………………………………………….………………………………………………………….Only) </w:t>
      </w:r>
    </w:p>
    <w:p w14:paraId="08C7D9B2" w14:textId="77777777" w:rsidR="006D5FD5" w:rsidRPr="002502C9" w:rsidRDefault="006D5FD5" w:rsidP="006D5FD5">
      <w:pPr>
        <w:pStyle w:val="NoSpacing"/>
        <w:spacing w:line="276" w:lineRule="auto"/>
        <w:ind w:left="1080"/>
        <w:rPr>
          <w:rFonts w:asciiTheme="minorHAnsi" w:hAnsiTheme="minorHAnsi" w:cstheme="minorHAnsi"/>
          <w:sz w:val="22"/>
          <w:szCs w:val="22"/>
        </w:rPr>
      </w:pPr>
    </w:p>
    <w:p w14:paraId="75F72DA5" w14:textId="77777777" w:rsidR="006D5FD5" w:rsidRPr="002502C9" w:rsidRDefault="006D5FD5" w:rsidP="006D5FD5">
      <w:pPr>
        <w:pStyle w:val="NoSpacing"/>
        <w:spacing w:line="276" w:lineRule="auto"/>
        <w:ind w:left="1005"/>
        <w:rPr>
          <w:rFonts w:asciiTheme="minorHAnsi" w:hAnsiTheme="minorHAnsi" w:cstheme="minorHAnsi"/>
          <w:szCs w:val="22"/>
        </w:rPr>
      </w:pPr>
    </w:p>
    <w:p w14:paraId="269F04AF" w14:textId="77777777" w:rsidR="006D5FD5" w:rsidRPr="002502C9" w:rsidRDefault="006D5FD5" w:rsidP="006D5FD5">
      <w:pPr>
        <w:pStyle w:val="NoSpacing"/>
        <w:spacing w:line="276" w:lineRule="auto"/>
        <w:ind w:firstLine="720"/>
        <w:rPr>
          <w:rFonts w:asciiTheme="minorHAnsi" w:hAnsiTheme="minorHAnsi" w:cstheme="minorHAnsi"/>
          <w:szCs w:val="22"/>
        </w:rPr>
      </w:pPr>
    </w:p>
    <w:p w14:paraId="3D837D39" w14:textId="77777777" w:rsidR="006D5FD5" w:rsidRPr="002502C9" w:rsidRDefault="006D5FD5" w:rsidP="006D5FD5">
      <w:pPr>
        <w:pStyle w:val="NoSpacing"/>
        <w:spacing w:line="276" w:lineRule="auto"/>
        <w:ind w:firstLine="720"/>
        <w:rPr>
          <w:rFonts w:asciiTheme="minorHAnsi" w:hAnsiTheme="minorHAnsi" w:cstheme="minorHAnsi"/>
          <w:szCs w:val="22"/>
        </w:rPr>
      </w:pPr>
    </w:p>
    <w:p w14:paraId="7867D0C4" w14:textId="77777777" w:rsidR="006D5FD5" w:rsidRPr="002502C9" w:rsidRDefault="006D5FD5" w:rsidP="006D5FD5">
      <w:pPr>
        <w:pStyle w:val="NoSpacing"/>
        <w:spacing w:line="276" w:lineRule="auto"/>
        <w:ind w:firstLine="720"/>
        <w:rPr>
          <w:rFonts w:asciiTheme="minorHAnsi" w:hAnsiTheme="minorHAnsi" w:cstheme="minorHAnsi"/>
          <w:szCs w:val="22"/>
        </w:rPr>
      </w:pPr>
    </w:p>
    <w:p w14:paraId="41C0DFF8" w14:textId="77777777" w:rsidR="006D5FD5" w:rsidRPr="002502C9" w:rsidRDefault="006D5FD5" w:rsidP="006D5FD5">
      <w:pPr>
        <w:pStyle w:val="NoSpacing"/>
        <w:spacing w:line="276" w:lineRule="auto"/>
        <w:ind w:firstLine="720"/>
        <w:rPr>
          <w:rFonts w:asciiTheme="minorHAnsi" w:hAnsiTheme="minorHAnsi" w:cstheme="minorHAnsi"/>
          <w:szCs w:val="22"/>
        </w:rPr>
      </w:pPr>
    </w:p>
    <w:p w14:paraId="1F5D152C" w14:textId="77777777" w:rsidR="00E20BF0" w:rsidRPr="002502C9" w:rsidRDefault="00E20BF0" w:rsidP="006D5FD5">
      <w:pPr>
        <w:pStyle w:val="NoSpacing"/>
        <w:spacing w:line="276" w:lineRule="auto"/>
        <w:ind w:firstLine="720"/>
        <w:rPr>
          <w:rFonts w:asciiTheme="minorHAnsi" w:hAnsiTheme="minorHAnsi" w:cstheme="minorHAnsi"/>
          <w:szCs w:val="22"/>
        </w:rPr>
      </w:pPr>
    </w:p>
    <w:p w14:paraId="5101F7EC" w14:textId="77777777" w:rsidR="00E20BF0" w:rsidRPr="002502C9" w:rsidRDefault="00E20BF0" w:rsidP="006D5FD5">
      <w:pPr>
        <w:pStyle w:val="NoSpacing"/>
        <w:spacing w:line="276" w:lineRule="auto"/>
        <w:ind w:firstLine="720"/>
        <w:rPr>
          <w:rFonts w:asciiTheme="minorHAnsi" w:hAnsiTheme="minorHAnsi" w:cstheme="minorHAnsi"/>
          <w:szCs w:val="22"/>
        </w:rPr>
      </w:pPr>
    </w:p>
    <w:p w14:paraId="539108C0" w14:textId="77777777" w:rsidR="00E20BF0" w:rsidRPr="002502C9" w:rsidRDefault="00E20BF0" w:rsidP="006D5FD5">
      <w:pPr>
        <w:pStyle w:val="NoSpacing"/>
        <w:spacing w:line="276" w:lineRule="auto"/>
        <w:ind w:firstLine="720"/>
        <w:rPr>
          <w:rFonts w:asciiTheme="minorHAnsi" w:hAnsiTheme="minorHAnsi" w:cstheme="minorHAnsi"/>
          <w:szCs w:val="22"/>
        </w:rPr>
      </w:pPr>
    </w:p>
    <w:p w14:paraId="7E099CCA" w14:textId="77777777" w:rsidR="00E20BF0" w:rsidRPr="002502C9" w:rsidRDefault="00E20BF0" w:rsidP="006D5FD5">
      <w:pPr>
        <w:pStyle w:val="NoSpacing"/>
        <w:spacing w:line="276" w:lineRule="auto"/>
        <w:ind w:firstLine="720"/>
        <w:rPr>
          <w:rFonts w:asciiTheme="minorHAnsi" w:hAnsiTheme="minorHAnsi" w:cstheme="minorHAnsi"/>
          <w:szCs w:val="22"/>
        </w:rPr>
      </w:pPr>
    </w:p>
    <w:p w14:paraId="51D0F8ED" w14:textId="77777777" w:rsidR="00E20BF0" w:rsidRPr="002502C9" w:rsidRDefault="00E20BF0" w:rsidP="006D5FD5">
      <w:pPr>
        <w:pStyle w:val="NoSpacing"/>
        <w:spacing w:line="276" w:lineRule="auto"/>
        <w:ind w:firstLine="720"/>
        <w:rPr>
          <w:rFonts w:asciiTheme="minorHAnsi" w:hAnsiTheme="minorHAnsi" w:cstheme="minorHAnsi"/>
          <w:szCs w:val="22"/>
        </w:rPr>
      </w:pPr>
    </w:p>
    <w:p w14:paraId="58EA8C90" w14:textId="77777777" w:rsidR="00E20BF0" w:rsidRPr="002502C9" w:rsidRDefault="00E20BF0" w:rsidP="006D5FD5">
      <w:pPr>
        <w:pStyle w:val="NoSpacing"/>
        <w:spacing w:line="276" w:lineRule="auto"/>
        <w:ind w:firstLine="720"/>
        <w:rPr>
          <w:rFonts w:asciiTheme="minorHAnsi" w:hAnsiTheme="minorHAnsi" w:cstheme="minorHAnsi"/>
          <w:szCs w:val="22"/>
        </w:rPr>
      </w:pPr>
    </w:p>
    <w:p w14:paraId="391F62CE" w14:textId="77777777" w:rsidR="00E20BF0" w:rsidRPr="002502C9" w:rsidRDefault="00E20BF0" w:rsidP="006D5FD5">
      <w:pPr>
        <w:pStyle w:val="NoSpacing"/>
        <w:spacing w:line="276" w:lineRule="auto"/>
        <w:ind w:firstLine="720"/>
        <w:rPr>
          <w:rFonts w:asciiTheme="minorHAnsi" w:hAnsiTheme="minorHAnsi" w:cstheme="minorHAnsi"/>
          <w:szCs w:val="22"/>
        </w:rPr>
      </w:pPr>
    </w:p>
    <w:p w14:paraId="041E414C" w14:textId="77777777" w:rsidR="00E20BF0" w:rsidRPr="002502C9" w:rsidRDefault="00E20BF0" w:rsidP="006D5FD5">
      <w:pPr>
        <w:pStyle w:val="NoSpacing"/>
        <w:spacing w:line="276" w:lineRule="auto"/>
        <w:ind w:firstLine="720"/>
        <w:rPr>
          <w:rFonts w:asciiTheme="minorHAnsi" w:hAnsiTheme="minorHAnsi" w:cstheme="minorHAnsi"/>
          <w:szCs w:val="22"/>
        </w:rPr>
      </w:pPr>
    </w:p>
    <w:p w14:paraId="17BBA687" w14:textId="77777777" w:rsidR="006D5FD5" w:rsidRPr="002502C9" w:rsidRDefault="006D5FD5" w:rsidP="006D5FD5">
      <w:pPr>
        <w:pStyle w:val="NoSpacing"/>
        <w:spacing w:line="276" w:lineRule="auto"/>
        <w:ind w:firstLine="720"/>
        <w:rPr>
          <w:rFonts w:asciiTheme="minorHAnsi" w:hAnsiTheme="minorHAnsi" w:cstheme="minorHAnsi"/>
          <w:szCs w:val="22"/>
        </w:rPr>
      </w:pPr>
    </w:p>
    <w:p w14:paraId="14F03913" w14:textId="77777777" w:rsidR="006D5FD5" w:rsidRPr="002502C9" w:rsidRDefault="006D5FD5" w:rsidP="006D5FD5">
      <w:pPr>
        <w:pStyle w:val="NoSpacing"/>
        <w:spacing w:line="276" w:lineRule="auto"/>
        <w:ind w:firstLine="720"/>
        <w:rPr>
          <w:rFonts w:asciiTheme="minorHAnsi" w:hAnsiTheme="minorHAnsi" w:cstheme="minorHAnsi"/>
          <w:szCs w:val="22"/>
        </w:rPr>
      </w:pPr>
    </w:p>
    <w:p w14:paraId="5ECA51F0" w14:textId="77777777" w:rsidR="006D5FD5" w:rsidRPr="002502C9" w:rsidRDefault="006D5FD5" w:rsidP="006D5FD5">
      <w:pPr>
        <w:pStyle w:val="NoSpacing"/>
        <w:spacing w:line="276" w:lineRule="auto"/>
        <w:ind w:firstLine="720"/>
        <w:rPr>
          <w:rFonts w:asciiTheme="minorHAnsi" w:hAnsiTheme="minorHAnsi" w:cstheme="minorHAnsi"/>
          <w:szCs w:val="22"/>
        </w:rPr>
      </w:pPr>
    </w:p>
    <w:p w14:paraId="12B63B55" w14:textId="77777777" w:rsidR="006D5FD5" w:rsidRPr="002502C9" w:rsidRDefault="006D5FD5" w:rsidP="006D5FD5">
      <w:pPr>
        <w:pStyle w:val="NoSpacing"/>
        <w:spacing w:line="276" w:lineRule="auto"/>
        <w:ind w:firstLine="720"/>
        <w:rPr>
          <w:rFonts w:asciiTheme="minorHAnsi" w:hAnsiTheme="minorHAnsi" w:cstheme="minorHAnsi"/>
          <w:szCs w:val="22"/>
        </w:rPr>
      </w:pPr>
    </w:p>
    <w:p w14:paraId="740EE8DE" w14:textId="77777777" w:rsidR="006D5FD5" w:rsidRPr="002502C9" w:rsidRDefault="006D5FD5" w:rsidP="006D5FD5">
      <w:pPr>
        <w:pStyle w:val="NoSpacing"/>
        <w:spacing w:line="276" w:lineRule="auto"/>
        <w:ind w:firstLine="720"/>
        <w:rPr>
          <w:rFonts w:asciiTheme="minorHAnsi" w:hAnsiTheme="minorHAnsi" w:cstheme="minorHAnsi"/>
          <w:szCs w:val="22"/>
        </w:rPr>
      </w:pPr>
      <w:r w:rsidRPr="002502C9">
        <w:rPr>
          <w:rFonts w:asciiTheme="minorHAnsi" w:hAnsiTheme="minorHAnsi" w:cstheme="minorHAnsi"/>
          <w:szCs w:val="22"/>
        </w:rPr>
        <w:t xml:space="preserve">Thanking you, </w:t>
      </w:r>
    </w:p>
    <w:p w14:paraId="7B08874E" w14:textId="77777777" w:rsidR="006D5FD5" w:rsidRPr="002502C9" w:rsidRDefault="006D5FD5" w:rsidP="006D5FD5">
      <w:pPr>
        <w:pStyle w:val="NoSpacing"/>
        <w:spacing w:line="276" w:lineRule="auto"/>
        <w:rPr>
          <w:rFonts w:asciiTheme="minorHAnsi" w:hAnsiTheme="minorHAnsi" w:cstheme="minorHAnsi"/>
          <w:szCs w:val="22"/>
        </w:rPr>
      </w:pPr>
    </w:p>
    <w:p w14:paraId="113BA284" w14:textId="77777777" w:rsidR="006D5FD5" w:rsidRPr="002502C9" w:rsidRDefault="006D5FD5" w:rsidP="006D5FD5">
      <w:pPr>
        <w:pStyle w:val="NoSpacing"/>
        <w:spacing w:line="276" w:lineRule="auto"/>
        <w:rPr>
          <w:rFonts w:asciiTheme="minorHAnsi" w:hAnsiTheme="minorHAnsi" w:cstheme="minorHAnsi"/>
          <w:szCs w:val="22"/>
        </w:rPr>
      </w:pPr>
    </w:p>
    <w:p w14:paraId="37D65A13" w14:textId="77777777" w:rsidR="006D5FD5" w:rsidRPr="002502C9" w:rsidRDefault="006D5FD5" w:rsidP="006D5FD5">
      <w:pPr>
        <w:pStyle w:val="NoSpacing"/>
        <w:spacing w:line="276" w:lineRule="auto"/>
        <w:rPr>
          <w:rFonts w:asciiTheme="minorHAnsi" w:hAnsiTheme="minorHAnsi" w:cstheme="minorHAnsi"/>
          <w:szCs w:val="22"/>
        </w:rPr>
      </w:pPr>
    </w:p>
    <w:p w14:paraId="354A669E" w14:textId="77777777" w:rsidR="006D5FD5" w:rsidRPr="002502C9" w:rsidRDefault="006D5FD5" w:rsidP="006D5FD5">
      <w:pPr>
        <w:pStyle w:val="NoSpacing"/>
        <w:spacing w:line="276" w:lineRule="auto"/>
        <w:ind w:left="5760" w:firstLine="720"/>
        <w:rPr>
          <w:rFonts w:asciiTheme="minorHAnsi" w:hAnsiTheme="minorHAnsi" w:cstheme="minorHAnsi"/>
          <w:szCs w:val="22"/>
        </w:rPr>
      </w:pPr>
      <w:r w:rsidRPr="002502C9">
        <w:rPr>
          <w:rFonts w:asciiTheme="minorHAnsi" w:hAnsiTheme="minorHAnsi" w:cstheme="minorHAnsi"/>
          <w:szCs w:val="22"/>
        </w:rPr>
        <w:t xml:space="preserve">Yours faithfully, </w:t>
      </w:r>
    </w:p>
    <w:p w14:paraId="024F7B77" w14:textId="77777777" w:rsidR="006D5FD5" w:rsidRPr="002502C9" w:rsidRDefault="006D5FD5" w:rsidP="006D5FD5">
      <w:pPr>
        <w:pStyle w:val="NoSpacing"/>
        <w:spacing w:line="276" w:lineRule="auto"/>
        <w:rPr>
          <w:rFonts w:asciiTheme="minorHAnsi" w:hAnsiTheme="minorHAnsi" w:cstheme="minorHAnsi"/>
          <w:szCs w:val="22"/>
        </w:rPr>
      </w:pPr>
    </w:p>
    <w:p w14:paraId="3E404352" w14:textId="77777777" w:rsidR="006D5FD5" w:rsidRPr="002502C9" w:rsidRDefault="006D5FD5" w:rsidP="006D5FD5">
      <w:pPr>
        <w:pStyle w:val="NoSpacing"/>
        <w:spacing w:line="276" w:lineRule="auto"/>
        <w:rPr>
          <w:rFonts w:asciiTheme="minorHAnsi" w:hAnsiTheme="minorHAnsi" w:cstheme="minorHAnsi"/>
          <w:szCs w:val="22"/>
        </w:rPr>
      </w:pPr>
    </w:p>
    <w:p w14:paraId="42637862" w14:textId="77777777" w:rsidR="006D5FD5" w:rsidRPr="002502C9" w:rsidRDefault="006D5FD5" w:rsidP="006D5FD5">
      <w:pPr>
        <w:pStyle w:val="NoSpacing"/>
        <w:spacing w:line="276" w:lineRule="auto"/>
        <w:ind w:firstLine="720"/>
        <w:rPr>
          <w:rFonts w:asciiTheme="minorHAnsi" w:hAnsiTheme="minorHAnsi" w:cstheme="minorHAnsi"/>
          <w:szCs w:val="22"/>
        </w:rPr>
      </w:pPr>
      <w:r w:rsidRPr="002502C9">
        <w:rPr>
          <w:rFonts w:asciiTheme="minorHAnsi" w:hAnsiTheme="minorHAnsi" w:cstheme="minorHAnsi"/>
          <w:szCs w:val="22"/>
        </w:rPr>
        <w:t>Seal of Vendor</w:t>
      </w:r>
      <w:r w:rsidRPr="002502C9">
        <w:rPr>
          <w:rFonts w:asciiTheme="minorHAnsi" w:hAnsiTheme="minorHAnsi" w:cstheme="minorHAnsi"/>
          <w:szCs w:val="22"/>
        </w:rPr>
        <w:tab/>
      </w:r>
      <w:r w:rsidRPr="002502C9">
        <w:rPr>
          <w:rFonts w:asciiTheme="minorHAnsi" w:hAnsiTheme="minorHAnsi" w:cstheme="minorHAnsi"/>
          <w:szCs w:val="22"/>
        </w:rPr>
        <w:tab/>
      </w:r>
      <w:r w:rsidRPr="002502C9">
        <w:rPr>
          <w:rFonts w:asciiTheme="minorHAnsi" w:hAnsiTheme="minorHAnsi" w:cstheme="minorHAnsi"/>
          <w:szCs w:val="22"/>
        </w:rPr>
        <w:tab/>
      </w:r>
      <w:r w:rsidRPr="002502C9">
        <w:rPr>
          <w:rFonts w:asciiTheme="minorHAnsi" w:hAnsiTheme="minorHAnsi" w:cstheme="minorHAnsi"/>
          <w:szCs w:val="22"/>
        </w:rPr>
        <w:tab/>
      </w:r>
      <w:r w:rsidRPr="002502C9">
        <w:rPr>
          <w:rFonts w:asciiTheme="minorHAnsi" w:hAnsiTheme="minorHAnsi" w:cstheme="minorHAnsi"/>
          <w:szCs w:val="22"/>
        </w:rPr>
        <w:tab/>
      </w:r>
      <w:r w:rsidRPr="002502C9">
        <w:rPr>
          <w:rFonts w:asciiTheme="minorHAnsi" w:hAnsiTheme="minorHAnsi" w:cstheme="minorHAnsi"/>
          <w:szCs w:val="22"/>
        </w:rPr>
        <w:tab/>
      </w:r>
      <w:r w:rsidRPr="002502C9">
        <w:rPr>
          <w:rFonts w:asciiTheme="minorHAnsi" w:hAnsiTheme="minorHAnsi" w:cstheme="minorHAnsi"/>
          <w:szCs w:val="22"/>
        </w:rPr>
        <w:tab/>
        <w:t>(Signature of Vendor)</w:t>
      </w:r>
    </w:p>
    <w:p w14:paraId="7D0E1F0A" w14:textId="77777777" w:rsidR="006D5FD5" w:rsidRPr="002502C9" w:rsidRDefault="006D5FD5" w:rsidP="006D5FD5">
      <w:pPr>
        <w:rPr>
          <w:rFonts w:asciiTheme="minorHAnsi" w:hAnsiTheme="minorHAnsi" w:cstheme="minorHAnsi"/>
          <w:color w:val="000000"/>
        </w:rPr>
      </w:pPr>
      <w:r w:rsidRPr="002502C9">
        <w:rPr>
          <w:rFonts w:asciiTheme="minorHAnsi" w:hAnsiTheme="minorHAnsi" w:cstheme="minorHAnsi"/>
          <w:color w:val="000000"/>
        </w:rPr>
        <w:br w:type="page"/>
      </w:r>
    </w:p>
    <w:p w14:paraId="21C9C1DD" w14:textId="77777777" w:rsidR="00CA634B" w:rsidRPr="002502C9" w:rsidRDefault="00CA634B" w:rsidP="00F16E85">
      <w:pPr>
        <w:widowControl w:val="0"/>
        <w:autoSpaceDE w:val="0"/>
        <w:autoSpaceDN w:val="0"/>
        <w:adjustRightInd w:val="0"/>
        <w:spacing w:after="0"/>
        <w:rPr>
          <w:rFonts w:asciiTheme="minorHAnsi" w:hAnsiTheme="minorHAnsi" w:cstheme="minorHAnsi"/>
          <w:b/>
          <w:color w:val="000000"/>
        </w:rPr>
      </w:pPr>
      <w:r w:rsidRPr="002502C9">
        <w:rPr>
          <w:rFonts w:asciiTheme="minorHAnsi" w:hAnsiTheme="minorHAnsi" w:cstheme="minorHAnsi"/>
          <w:b/>
          <w:color w:val="000000"/>
        </w:rPr>
        <w:lastRenderedPageBreak/>
        <w:t>TENDER DETAILS</w:t>
      </w:r>
    </w:p>
    <w:p w14:paraId="541EFF3F" w14:textId="77777777" w:rsidR="00F16E85" w:rsidRPr="002502C9" w:rsidRDefault="00F16E85" w:rsidP="00F16E85">
      <w:pPr>
        <w:widowControl w:val="0"/>
        <w:autoSpaceDE w:val="0"/>
        <w:autoSpaceDN w:val="0"/>
        <w:adjustRightInd w:val="0"/>
        <w:spacing w:after="0"/>
        <w:rPr>
          <w:rFonts w:asciiTheme="minorHAnsi" w:hAnsiTheme="minorHAnsi" w:cstheme="minorHAnsi"/>
          <w:b/>
          <w:color w:val="000000"/>
        </w:rPr>
      </w:pPr>
    </w:p>
    <w:p w14:paraId="4432E40F" w14:textId="77777777" w:rsidR="00CA634B" w:rsidRPr="002502C9" w:rsidRDefault="00CA634B" w:rsidP="00507259">
      <w:pPr>
        <w:pStyle w:val="ListParagraph"/>
        <w:widowControl w:val="0"/>
        <w:numPr>
          <w:ilvl w:val="0"/>
          <w:numId w:val="7"/>
        </w:numPr>
        <w:autoSpaceDE w:val="0"/>
        <w:autoSpaceDN w:val="0"/>
        <w:adjustRightInd w:val="0"/>
        <w:spacing w:after="120"/>
        <w:ind w:left="360" w:right="424"/>
        <w:rPr>
          <w:rFonts w:asciiTheme="minorHAnsi" w:hAnsiTheme="minorHAnsi" w:cstheme="minorHAnsi"/>
          <w:color w:val="000000"/>
        </w:rPr>
      </w:pPr>
      <w:r w:rsidRPr="002502C9">
        <w:rPr>
          <w:rFonts w:asciiTheme="minorHAnsi" w:hAnsiTheme="minorHAnsi" w:cstheme="minorHAnsi"/>
          <w:color w:val="000000"/>
        </w:rPr>
        <w:t xml:space="preserve">Sealed item rate tenders are invited on behalf of </w:t>
      </w:r>
      <w:r w:rsidR="006D362E" w:rsidRPr="0085498C">
        <w:rPr>
          <w:rFonts w:asciiTheme="minorHAnsi" w:hAnsiTheme="minorHAnsi" w:cstheme="minorHAnsi"/>
          <w:b/>
          <w:color w:val="000000"/>
          <w:u w:val="single"/>
        </w:rPr>
        <w:t>M/S-</w:t>
      </w:r>
      <w:r w:rsidR="0085498C" w:rsidRPr="0085498C">
        <w:rPr>
          <w:rFonts w:ascii="Arial" w:hAnsi="Arial" w:cs="Arial"/>
          <w:b/>
          <w:bCs/>
          <w:color w:val="222222"/>
          <w:u w:val="single"/>
          <w:shd w:val="clear" w:color="auto" w:fill="FFFFFF"/>
        </w:rPr>
        <w:t xml:space="preserve"> </w:t>
      </w:r>
      <w:proofErr w:type="spellStart"/>
      <w:r w:rsidR="0085498C" w:rsidRPr="0085498C">
        <w:rPr>
          <w:rFonts w:ascii="Arial" w:hAnsi="Arial" w:cs="Arial"/>
          <w:b/>
          <w:bCs/>
          <w:color w:val="222222"/>
          <w:u w:val="single"/>
          <w:shd w:val="clear" w:color="auto" w:fill="FFFFFF"/>
        </w:rPr>
        <w:t>Shri</w:t>
      </w:r>
      <w:proofErr w:type="spellEnd"/>
      <w:r w:rsidR="0085498C" w:rsidRPr="0085498C">
        <w:rPr>
          <w:rFonts w:ascii="Arial" w:hAnsi="Arial" w:cs="Arial"/>
          <w:b/>
          <w:bCs/>
          <w:color w:val="222222"/>
          <w:u w:val="single"/>
          <w:shd w:val="clear" w:color="auto" w:fill="FFFFFF"/>
        </w:rPr>
        <w:t xml:space="preserve"> </w:t>
      </w:r>
      <w:proofErr w:type="spellStart"/>
      <w:r w:rsidR="0085498C" w:rsidRPr="0085498C">
        <w:rPr>
          <w:rFonts w:ascii="Arial" w:hAnsi="Arial" w:cs="Arial"/>
          <w:b/>
          <w:bCs/>
          <w:color w:val="222222"/>
          <w:u w:val="single"/>
          <w:shd w:val="clear" w:color="auto" w:fill="FFFFFF"/>
        </w:rPr>
        <w:t>Markendey</w:t>
      </w:r>
      <w:proofErr w:type="spellEnd"/>
      <w:r w:rsidR="0085498C" w:rsidRPr="0085498C">
        <w:rPr>
          <w:rFonts w:ascii="Arial" w:hAnsi="Arial" w:cs="Arial"/>
          <w:b/>
          <w:bCs/>
          <w:color w:val="222222"/>
          <w:u w:val="single"/>
          <w:shd w:val="clear" w:color="auto" w:fill="FFFFFF"/>
        </w:rPr>
        <w:t xml:space="preserve"> </w:t>
      </w:r>
      <w:proofErr w:type="spellStart"/>
      <w:r w:rsidR="0085498C" w:rsidRPr="0085498C">
        <w:rPr>
          <w:rFonts w:ascii="Arial" w:hAnsi="Arial" w:cs="Arial"/>
          <w:b/>
          <w:bCs/>
          <w:color w:val="222222"/>
          <w:u w:val="single"/>
          <w:shd w:val="clear" w:color="auto" w:fill="FFFFFF"/>
        </w:rPr>
        <w:t>Solapur</w:t>
      </w:r>
      <w:proofErr w:type="spellEnd"/>
      <w:r w:rsidR="0085498C" w:rsidRPr="0085498C">
        <w:rPr>
          <w:rFonts w:ascii="Arial" w:hAnsi="Arial" w:cs="Arial"/>
          <w:b/>
          <w:bCs/>
          <w:color w:val="222222"/>
          <w:u w:val="single"/>
          <w:shd w:val="clear" w:color="auto" w:fill="FFFFFF"/>
        </w:rPr>
        <w:t xml:space="preserve"> </w:t>
      </w:r>
      <w:proofErr w:type="spellStart"/>
      <w:r w:rsidR="0085498C" w:rsidRPr="0085498C">
        <w:rPr>
          <w:rFonts w:ascii="Arial" w:hAnsi="Arial" w:cs="Arial"/>
          <w:b/>
          <w:bCs/>
          <w:color w:val="222222"/>
          <w:u w:val="single"/>
          <w:shd w:val="clear" w:color="auto" w:fill="FFFFFF"/>
        </w:rPr>
        <w:t>Sahakari</w:t>
      </w:r>
      <w:proofErr w:type="spellEnd"/>
      <w:r w:rsidR="0085498C" w:rsidRPr="0085498C">
        <w:rPr>
          <w:rFonts w:ascii="Arial" w:hAnsi="Arial" w:cs="Arial"/>
          <w:b/>
          <w:bCs/>
          <w:color w:val="222222"/>
          <w:u w:val="single"/>
          <w:shd w:val="clear" w:color="auto" w:fill="FFFFFF"/>
        </w:rPr>
        <w:t xml:space="preserve"> </w:t>
      </w:r>
      <w:proofErr w:type="spellStart"/>
      <w:r w:rsidR="0085498C" w:rsidRPr="0085498C">
        <w:rPr>
          <w:rFonts w:ascii="Arial" w:hAnsi="Arial" w:cs="Arial"/>
          <w:b/>
          <w:bCs/>
          <w:color w:val="222222"/>
          <w:u w:val="single"/>
          <w:shd w:val="clear" w:color="auto" w:fill="FFFFFF"/>
        </w:rPr>
        <w:t>Rugnalaya</w:t>
      </w:r>
      <w:proofErr w:type="spellEnd"/>
      <w:r w:rsidR="0085498C" w:rsidRPr="0085498C">
        <w:rPr>
          <w:rFonts w:ascii="Arial" w:hAnsi="Arial" w:cs="Arial"/>
          <w:b/>
          <w:bCs/>
          <w:color w:val="222222"/>
          <w:u w:val="single"/>
          <w:shd w:val="clear" w:color="auto" w:fill="FFFFFF"/>
        </w:rPr>
        <w:t xml:space="preserve"> &amp; Research </w:t>
      </w:r>
      <w:proofErr w:type="spellStart"/>
      <w:r w:rsidR="0085498C" w:rsidRPr="0085498C">
        <w:rPr>
          <w:rFonts w:ascii="Arial" w:hAnsi="Arial" w:cs="Arial"/>
          <w:b/>
          <w:bCs/>
          <w:color w:val="222222"/>
          <w:u w:val="single"/>
          <w:shd w:val="clear" w:color="auto" w:fill="FFFFFF"/>
        </w:rPr>
        <w:t>Center</w:t>
      </w:r>
      <w:proofErr w:type="spellEnd"/>
      <w:r w:rsidR="0085498C" w:rsidRPr="0085498C">
        <w:rPr>
          <w:rFonts w:ascii="Arial" w:hAnsi="Arial" w:cs="Arial"/>
          <w:b/>
          <w:bCs/>
          <w:color w:val="222222"/>
          <w:u w:val="single"/>
          <w:shd w:val="clear" w:color="auto" w:fill="FFFFFF"/>
        </w:rPr>
        <w:t xml:space="preserve"> </w:t>
      </w:r>
      <w:proofErr w:type="spellStart"/>
      <w:r w:rsidR="0085498C" w:rsidRPr="0085498C">
        <w:rPr>
          <w:rFonts w:ascii="Arial" w:hAnsi="Arial" w:cs="Arial"/>
          <w:b/>
          <w:bCs/>
          <w:color w:val="222222"/>
          <w:u w:val="single"/>
          <w:shd w:val="clear" w:color="auto" w:fill="FFFFFF"/>
        </w:rPr>
        <w:t>Niyamit</w:t>
      </w:r>
      <w:proofErr w:type="spellEnd"/>
      <w:r w:rsidR="0085498C" w:rsidRPr="0085498C">
        <w:rPr>
          <w:rFonts w:asciiTheme="minorHAnsi" w:hAnsiTheme="minorHAnsi" w:cstheme="minorHAnsi"/>
          <w:b/>
          <w:color w:val="000000"/>
        </w:rPr>
        <w:t xml:space="preserve">, </w:t>
      </w:r>
      <w:r w:rsidR="00303593" w:rsidRPr="0085498C">
        <w:rPr>
          <w:rFonts w:asciiTheme="minorHAnsi" w:hAnsiTheme="minorHAnsi" w:cstheme="minorHAnsi"/>
          <w:color w:val="000000"/>
        </w:rPr>
        <w:t>for</w:t>
      </w:r>
      <w:r w:rsidR="00303593">
        <w:rPr>
          <w:rFonts w:asciiTheme="minorHAnsi" w:hAnsiTheme="minorHAnsi" w:cstheme="minorHAnsi"/>
          <w:color w:val="000000"/>
        </w:rPr>
        <w:t xml:space="preserve"> Supply, </w:t>
      </w:r>
      <w:r w:rsidRPr="002502C9">
        <w:rPr>
          <w:rFonts w:asciiTheme="minorHAnsi" w:hAnsiTheme="minorHAnsi" w:cstheme="minorHAnsi"/>
          <w:color w:val="000000"/>
        </w:rPr>
        <w:t>testing and commissioning</w:t>
      </w:r>
      <w:r w:rsidR="0050558B" w:rsidRPr="002502C9">
        <w:rPr>
          <w:rFonts w:asciiTheme="minorHAnsi" w:hAnsiTheme="minorHAnsi" w:cstheme="minorHAnsi"/>
          <w:color w:val="000000"/>
        </w:rPr>
        <w:t xml:space="preserve"> of LT Panels &amp; Power factor correction panels</w:t>
      </w:r>
      <w:r w:rsidR="00CE3877" w:rsidRPr="002502C9">
        <w:rPr>
          <w:rFonts w:asciiTheme="minorHAnsi" w:hAnsiTheme="minorHAnsi" w:cstheme="minorHAnsi"/>
          <w:color w:val="000000"/>
        </w:rPr>
        <w:t>, as</w:t>
      </w:r>
      <w:r w:rsidR="00214C7E" w:rsidRPr="002502C9">
        <w:rPr>
          <w:rFonts w:asciiTheme="minorHAnsi" w:hAnsiTheme="minorHAnsi" w:cstheme="minorHAnsi"/>
          <w:color w:val="000000"/>
        </w:rPr>
        <w:t xml:space="preserve"> per BOQ.</w:t>
      </w:r>
    </w:p>
    <w:p w14:paraId="6F63FAEC" w14:textId="77777777" w:rsidR="00CA634B" w:rsidRDefault="00CA634B" w:rsidP="00507259">
      <w:pPr>
        <w:pStyle w:val="ListParagraph"/>
        <w:widowControl w:val="0"/>
        <w:numPr>
          <w:ilvl w:val="0"/>
          <w:numId w:val="7"/>
        </w:numPr>
        <w:autoSpaceDE w:val="0"/>
        <w:autoSpaceDN w:val="0"/>
        <w:adjustRightInd w:val="0"/>
        <w:spacing w:after="0"/>
        <w:ind w:left="360"/>
        <w:rPr>
          <w:rFonts w:asciiTheme="minorHAnsi" w:hAnsiTheme="minorHAnsi" w:cstheme="minorHAnsi"/>
          <w:color w:val="000000"/>
        </w:rPr>
      </w:pPr>
      <w:r w:rsidRPr="002502C9">
        <w:rPr>
          <w:rFonts w:asciiTheme="minorHAnsi" w:hAnsiTheme="minorHAnsi" w:cstheme="minorHAnsi"/>
          <w:color w:val="000000"/>
        </w:rPr>
        <w:t xml:space="preserve"> The purchaser reserves the right to accept any tenders received after the expiry of the time notified. </w:t>
      </w:r>
    </w:p>
    <w:p w14:paraId="699E2A04" w14:textId="77777777" w:rsidR="001A41AB" w:rsidRDefault="001A41AB" w:rsidP="00507259">
      <w:pPr>
        <w:pStyle w:val="ListParagraph"/>
        <w:widowControl w:val="0"/>
        <w:numPr>
          <w:ilvl w:val="0"/>
          <w:numId w:val="7"/>
        </w:numPr>
        <w:autoSpaceDE w:val="0"/>
        <w:autoSpaceDN w:val="0"/>
        <w:adjustRightInd w:val="0"/>
        <w:spacing w:after="0"/>
        <w:ind w:left="360"/>
        <w:rPr>
          <w:rFonts w:asciiTheme="minorHAnsi" w:hAnsiTheme="minorHAnsi" w:cstheme="minorHAnsi"/>
          <w:color w:val="000000"/>
        </w:rPr>
      </w:pPr>
      <w:r w:rsidRPr="00894B16">
        <w:rPr>
          <w:rFonts w:asciiTheme="minorHAnsi" w:hAnsiTheme="minorHAnsi" w:cstheme="minorHAnsi"/>
          <w:color w:val="000000"/>
        </w:rPr>
        <w:t>No hard copy should be submitted to office. Only soft copy is required</w:t>
      </w:r>
    </w:p>
    <w:p w14:paraId="73BEC613" w14:textId="77777777" w:rsidR="001A41AB" w:rsidRPr="00894B16" w:rsidRDefault="001A41AB" w:rsidP="001A41AB">
      <w:pPr>
        <w:pStyle w:val="ListParagraph"/>
        <w:widowControl w:val="0"/>
        <w:numPr>
          <w:ilvl w:val="0"/>
          <w:numId w:val="7"/>
        </w:numPr>
        <w:autoSpaceDE w:val="0"/>
        <w:autoSpaceDN w:val="0"/>
        <w:adjustRightInd w:val="0"/>
        <w:spacing w:after="0" w:line="240" w:lineRule="auto"/>
        <w:ind w:left="360"/>
        <w:rPr>
          <w:rFonts w:asciiTheme="minorHAnsi" w:hAnsiTheme="minorHAnsi" w:cstheme="minorHAnsi"/>
          <w:color w:val="000000"/>
          <w:szCs w:val="24"/>
        </w:rPr>
      </w:pPr>
      <w:r w:rsidRPr="00894B16">
        <w:rPr>
          <w:rFonts w:asciiTheme="minorHAnsi" w:hAnsiTheme="minorHAnsi" w:cstheme="minorHAnsi"/>
          <w:color w:val="000000"/>
        </w:rPr>
        <w:t xml:space="preserve">Last date of tender submission is </w:t>
      </w:r>
      <w:proofErr w:type="spellStart"/>
      <w:r w:rsidRPr="0085498C">
        <w:rPr>
          <w:rFonts w:asciiTheme="minorHAnsi" w:hAnsiTheme="minorHAnsi" w:cstheme="minorHAnsi"/>
          <w:color w:val="000000"/>
        </w:rPr>
        <w:t>dd</w:t>
      </w:r>
      <w:proofErr w:type="spellEnd"/>
      <w:r w:rsidRPr="0085498C">
        <w:rPr>
          <w:rFonts w:asciiTheme="minorHAnsi" w:hAnsiTheme="minorHAnsi" w:cstheme="minorHAnsi"/>
          <w:color w:val="000000"/>
        </w:rPr>
        <w:t>/mm/</w:t>
      </w:r>
      <w:proofErr w:type="spellStart"/>
      <w:r w:rsidRPr="0085498C">
        <w:rPr>
          <w:rFonts w:asciiTheme="minorHAnsi" w:hAnsiTheme="minorHAnsi" w:cstheme="minorHAnsi"/>
          <w:color w:val="000000"/>
        </w:rPr>
        <w:t>yyyy</w:t>
      </w:r>
      <w:proofErr w:type="spellEnd"/>
      <w:r w:rsidRPr="00894B16">
        <w:rPr>
          <w:rFonts w:asciiTheme="minorHAnsi" w:hAnsiTheme="minorHAnsi" w:cstheme="minorHAnsi"/>
          <w:color w:val="000000"/>
        </w:rPr>
        <w:t xml:space="preserve"> on or before 1200 Hrs. </w:t>
      </w:r>
    </w:p>
    <w:p w14:paraId="78C1B2F2" w14:textId="77777777" w:rsidR="00CA634B" w:rsidRPr="002502C9" w:rsidRDefault="00CA634B" w:rsidP="00507259">
      <w:pPr>
        <w:pStyle w:val="ListParagraph"/>
        <w:widowControl w:val="0"/>
        <w:numPr>
          <w:ilvl w:val="0"/>
          <w:numId w:val="7"/>
        </w:numPr>
        <w:autoSpaceDE w:val="0"/>
        <w:autoSpaceDN w:val="0"/>
        <w:adjustRightInd w:val="0"/>
        <w:spacing w:after="0"/>
        <w:ind w:left="360"/>
        <w:rPr>
          <w:rFonts w:asciiTheme="minorHAnsi" w:hAnsiTheme="minorHAnsi" w:cstheme="minorHAnsi"/>
          <w:color w:val="000000"/>
        </w:rPr>
      </w:pPr>
      <w:r w:rsidRPr="002502C9">
        <w:rPr>
          <w:rFonts w:asciiTheme="minorHAnsi" w:hAnsiTheme="minorHAnsi" w:cstheme="minorHAnsi"/>
          <w:color w:val="000000"/>
        </w:rPr>
        <w:t xml:space="preserve">The entire delivery of material is to be completed within </w:t>
      </w:r>
      <w:r w:rsidR="0085498C" w:rsidRPr="0085498C">
        <w:rPr>
          <w:rFonts w:asciiTheme="minorHAnsi" w:hAnsiTheme="minorHAnsi" w:cstheme="minorHAnsi"/>
          <w:color w:val="000000"/>
        </w:rPr>
        <w:t>__</w:t>
      </w:r>
      <w:r w:rsidR="00B23635" w:rsidRPr="0085498C">
        <w:rPr>
          <w:rFonts w:asciiTheme="minorHAnsi" w:hAnsiTheme="minorHAnsi" w:cstheme="minorHAnsi"/>
          <w:color w:val="000000"/>
        </w:rPr>
        <w:t xml:space="preserve"> weeks</w:t>
      </w:r>
      <w:r w:rsidRPr="002502C9">
        <w:rPr>
          <w:rFonts w:asciiTheme="minorHAnsi" w:hAnsiTheme="minorHAnsi" w:cstheme="minorHAnsi"/>
          <w:color w:val="000000"/>
        </w:rPr>
        <w:t xml:space="preserve"> from the date of letter of intent or work order</w:t>
      </w:r>
    </w:p>
    <w:p w14:paraId="39FAEB6B" w14:textId="77777777" w:rsidR="00CA634B" w:rsidRPr="002502C9" w:rsidRDefault="00CA634B" w:rsidP="00507259">
      <w:pPr>
        <w:pStyle w:val="ListParagraph"/>
        <w:widowControl w:val="0"/>
        <w:numPr>
          <w:ilvl w:val="0"/>
          <w:numId w:val="7"/>
        </w:numPr>
        <w:autoSpaceDE w:val="0"/>
        <w:autoSpaceDN w:val="0"/>
        <w:adjustRightInd w:val="0"/>
        <w:spacing w:after="0"/>
        <w:ind w:left="360"/>
        <w:rPr>
          <w:rFonts w:asciiTheme="minorHAnsi" w:hAnsiTheme="minorHAnsi" w:cstheme="minorHAnsi"/>
          <w:color w:val="000000"/>
        </w:rPr>
      </w:pPr>
      <w:r w:rsidRPr="002502C9">
        <w:rPr>
          <w:rFonts w:asciiTheme="minorHAnsi" w:hAnsiTheme="minorHAnsi" w:cstheme="minorHAnsi"/>
          <w:color w:val="000000"/>
        </w:rPr>
        <w:t>The Owners at their sole discretion can accept any Tender or reject all the received Tenders. This note shall form part of the Contract.</w:t>
      </w:r>
    </w:p>
    <w:p w14:paraId="6A264B4C" w14:textId="77777777" w:rsidR="00CA634B" w:rsidRPr="002502C9" w:rsidRDefault="00CA634B" w:rsidP="00507259">
      <w:pPr>
        <w:pStyle w:val="ListParagraph"/>
        <w:widowControl w:val="0"/>
        <w:numPr>
          <w:ilvl w:val="0"/>
          <w:numId w:val="7"/>
        </w:numPr>
        <w:autoSpaceDE w:val="0"/>
        <w:autoSpaceDN w:val="0"/>
        <w:adjustRightInd w:val="0"/>
        <w:spacing w:after="0"/>
        <w:ind w:left="360"/>
        <w:rPr>
          <w:rFonts w:asciiTheme="minorHAnsi" w:hAnsiTheme="minorHAnsi" w:cstheme="minorHAnsi"/>
          <w:color w:val="000000"/>
        </w:rPr>
      </w:pPr>
      <w:r w:rsidRPr="002502C9">
        <w:rPr>
          <w:rFonts w:asciiTheme="minorHAnsi" w:hAnsiTheme="minorHAnsi" w:cstheme="minorHAnsi"/>
          <w:color w:val="000000"/>
        </w:rPr>
        <w:t xml:space="preserve">The Tender is an item rate Tender, though the total value of Contract shall appear on the letter of intent or work order, the successful Contractor shall be paid as per measured, erected and certified quantities of ‘Bill of Quantities’ on pro rata basis as per the payment terms. </w:t>
      </w:r>
    </w:p>
    <w:p w14:paraId="5A23A43C" w14:textId="06C45C26" w:rsidR="001A41AB" w:rsidRPr="005B4BD0" w:rsidRDefault="001A41AB" w:rsidP="001A41AB">
      <w:pPr>
        <w:pStyle w:val="ListParagraph"/>
        <w:widowControl w:val="0"/>
        <w:numPr>
          <w:ilvl w:val="0"/>
          <w:numId w:val="7"/>
        </w:numPr>
        <w:autoSpaceDE w:val="0"/>
        <w:autoSpaceDN w:val="0"/>
        <w:adjustRightInd w:val="0"/>
        <w:spacing w:after="120" w:line="360" w:lineRule="auto"/>
        <w:ind w:left="360"/>
        <w:rPr>
          <w:rFonts w:asciiTheme="minorHAnsi" w:hAnsiTheme="minorHAnsi" w:cstheme="minorHAnsi"/>
          <w:color w:val="000000"/>
          <w:highlight w:val="green"/>
        </w:rPr>
      </w:pPr>
      <w:r w:rsidRPr="00404CAD">
        <w:rPr>
          <w:rFonts w:asciiTheme="minorHAnsi" w:hAnsiTheme="minorHAnsi" w:cstheme="minorHAnsi"/>
          <w:color w:val="000000"/>
        </w:rPr>
        <w:t xml:space="preserve">Submission of queries related to bid – on </w:t>
      </w:r>
      <w:r w:rsidR="00547AA7">
        <w:rPr>
          <w:rFonts w:asciiTheme="minorHAnsi" w:hAnsiTheme="minorHAnsi" w:cstheme="minorHAnsi"/>
          <w:color w:val="000000"/>
          <w:highlight w:val="green"/>
        </w:rPr>
        <w:t>dated 31/05/22,   19:00</w:t>
      </w:r>
      <w:r w:rsidRPr="005B4BD0">
        <w:rPr>
          <w:rFonts w:asciiTheme="minorHAnsi" w:hAnsiTheme="minorHAnsi" w:cstheme="minorHAnsi"/>
          <w:color w:val="000000"/>
          <w:highlight w:val="green"/>
        </w:rPr>
        <w:t xml:space="preserve"> Hrs.</w:t>
      </w:r>
    </w:p>
    <w:p w14:paraId="246074C7" w14:textId="4253FDA6" w:rsidR="001A41AB" w:rsidRPr="00404CAD" w:rsidRDefault="001A41AB" w:rsidP="001A41AB">
      <w:pPr>
        <w:pStyle w:val="ListParagraph"/>
        <w:widowControl w:val="0"/>
        <w:autoSpaceDE w:val="0"/>
        <w:autoSpaceDN w:val="0"/>
        <w:adjustRightInd w:val="0"/>
        <w:spacing w:after="120" w:line="360" w:lineRule="auto"/>
        <w:ind w:left="360"/>
        <w:rPr>
          <w:rFonts w:asciiTheme="minorHAnsi" w:hAnsiTheme="minorHAnsi" w:cstheme="minorHAnsi"/>
          <w:color w:val="000000"/>
        </w:rPr>
      </w:pPr>
      <w:r w:rsidRPr="00404CAD">
        <w:rPr>
          <w:rFonts w:asciiTheme="minorHAnsi" w:hAnsiTheme="minorHAnsi" w:cstheme="minorHAnsi"/>
          <w:color w:val="000000"/>
        </w:rPr>
        <w:t xml:space="preserve">Please note: - queries </w:t>
      </w:r>
      <w:proofErr w:type="gramStart"/>
      <w:r w:rsidRPr="00404CAD">
        <w:rPr>
          <w:rFonts w:asciiTheme="minorHAnsi" w:hAnsiTheme="minorHAnsi" w:cstheme="minorHAnsi"/>
          <w:color w:val="000000"/>
        </w:rPr>
        <w:t>raised</w:t>
      </w:r>
      <w:proofErr w:type="gramEnd"/>
      <w:r w:rsidRPr="00404CAD">
        <w:rPr>
          <w:rFonts w:asciiTheme="minorHAnsi" w:hAnsiTheme="minorHAnsi" w:cstheme="minorHAnsi"/>
          <w:color w:val="000000"/>
        </w:rPr>
        <w:t xml:space="preserve"> after </w:t>
      </w:r>
      <w:r w:rsidRPr="0085498C">
        <w:rPr>
          <w:rFonts w:asciiTheme="minorHAnsi" w:hAnsiTheme="minorHAnsi" w:cstheme="minorHAnsi"/>
          <w:color w:val="000000"/>
        </w:rPr>
        <w:t xml:space="preserve">dated </w:t>
      </w:r>
      <w:r w:rsidR="00547AA7">
        <w:rPr>
          <w:rFonts w:asciiTheme="minorHAnsi" w:hAnsiTheme="minorHAnsi" w:cstheme="minorHAnsi"/>
          <w:color w:val="000000"/>
          <w:highlight w:val="green"/>
        </w:rPr>
        <w:t>30/05/22,   19:00</w:t>
      </w:r>
      <w:r w:rsidRPr="005B4BD0">
        <w:rPr>
          <w:rFonts w:asciiTheme="minorHAnsi" w:hAnsiTheme="minorHAnsi" w:cstheme="minorHAnsi"/>
          <w:color w:val="000000"/>
          <w:highlight w:val="green"/>
        </w:rPr>
        <w:t xml:space="preserve"> Hrs</w:t>
      </w:r>
      <w:r w:rsidRPr="0085498C">
        <w:rPr>
          <w:rFonts w:asciiTheme="minorHAnsi" w:hAnsiTheme="minorHAnsi" w:cstheme="minorHAnsi"/>
          <w:color w:val="000000"/>
        </w:rPr>
        <w:t>.</w:t>
      </w:r>
      <w:r w:rsidRPr="00404CAD">
        <w:rPr>
          <w:rFonts w:asciiTheme="minorHAnsi" w:hAnsiTheme="minorHAnsi" w:cstheme="minorHAnsi"/>
          <w:color w:val="000000"/>
        </w:rPr>
        <w:t xml:space="preserve"> will not be entertained. </w:t>
      </w:r>
    </w:p>
    <w:p w14:paraId="236CCE1C" w14:textId="77777777" w:rsidR="001A41AB" w:rsidRPr="00404CAD" w:rsidRDefault="001A41AB" w:rsidP="001A41AB">
      <w:pPr>
        <w:pStyle w:val="ListParagraph"/>
        <w:widowControl w:val="0"/>
        <w:numPr>
          <w:ilvl w:val="0"/>
          <w:numId w:val="7"/>
        </w:numPr>
        <w:autoSpaceDE w:val="0"/>
        <w:autoSpaceDN w:val="0"/>
        <w:adjustRightInd w:val="0"/>
        <w:spacing w:after="120" w:line="360" w:lineRule="auto"/>
        <w:ind w:left="360"/>
        <w:rPr>
          <w:rFonts w:asciiTheme="minorHAnsi" w:hAnsiTheme="minorHAnsi" w:cstheme="minorHAnsi"/>
          <w:color w:val="000000"/>
        </w:rPr>
      </w:pPr>
      <w:r w:rsidRPr="00404CAD">
        <w:rPr>
          <w:rFonts w:asciiTheme="minorHAnsi" w:hAnsiTheme="minorHAnsi" w:cstheme="minorHAnsi"/>
          <w:color w:val="000000"/>
        </w:rPr>
        <w:t>Please submit your queries on following Email-ids.</w:t>
      </w:r>
    </w:p>
    <w:p w14:paraId="202BDD84" w14:textId="77777777" w:rsidR="001A41AB" w:rsidRDefault="00A43C35" w:rsidP="001A41AB">
      <w:pPr>
        <w:pStyle w:val="ListParagraph"/>
        <w:widowControl w:val="0"/>
        <w:autoSpaceDE w:val="0"/>
        <w:autoSpaceDN w:val="0"/>
        <w:adjustRightInd w:val="0"/>
        <w:spacing w:after="120" w:line="360" w:lineRule="auto"/>
        <w:ind w:left="360"/>
        <w:rPr>
          <w:rFonts w:asciiTheme="minorHAnsi" w:hAnsiTheme="minorHAnsi" w:cstheme="minorHAnsi"/>
          <w:color w:val="000000"/>
        </w:rPr>
      </w:pPr>
      <w:hyperlink r:id="rId11" w:history="1">
        <w:r w:rsidR="006B14B4" w:rsidRPr="00C625CA">
          <w:rPr>
            <w:rStyle w:val="Hyperlink"/>
            <w:rFonts w:asciiTheme="minorHAnsi" w:hAnsiTheme="minorHAnsi" w:cstheme="minorHAnsi"/>
          </w:rPr>
          <w:t>vidyutsallagar.anup@gmail.com</w:t>
        </w:r>
      </w:hyperlink>
    </w:p>
    <w:p w14:paraId="4DDDE685" w14:textId="77777777" w:rsidR="00F16E85" w:rsidRPr="002502C9" w:rsidRDefault="00F16E85" w:rsidP="00551116">
      <w:pPr>
        <w:pStyle w:val="NoSpacing"/>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In case, any clarification is required, the Bidders shall obtain the same from the Consultant/Client in writing. All such clarifications shall be binding both on the Purchaser/Consul</w:t>
      </w:r>
      <w:bookmarkStart w:id="0" w:name="_GoBack"/>
      <w:bookmarkEnd w:id="0"/>
      <w:r w:rsidRPr="002502C9">
        <w:rPr>
          <w:rFonts w:asciiTheme="minorHAnsi" w:hAnsiTheme="minorHAnsi" w:cstheme="minorHAnsi"/>
          <w:sz w:val="22"/>
          <w:szCs w:val="22"/>
        </w:rPr>
        <w:t>tant and the Bidder.</w:t>
      </w:r>
    </w:p>
    <w:p w14:paraId="54E166CA" w14:textId="77777777" w:rsidR="00F16E85" w:rsidRPr="002502C9" w:rsidRDefault="00F16E85" w:rsidP="00551116">
      <w:pPr>
        <w:pStyle w:val="NoSpacing"/>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At any time prior to the deadline for submission of Bids, the Purchaser/Consultant may, for any reason, whether at its own initiative or in response to a clarification requested by a prospective Bidder, modify the tender document by amendments.</w:t>
      </w:r>
    </w:p>
    <w:p w14:paraId="6631317E" w14:textId="77777777" w:rsidR="00F16E85" w:rsidRPr="002502C9" w:rsidRDefault="00F16E85" w:rsidP="00551116">
      <w:pPr>
        <w:pStyle w:val="NoSpacing"/>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 xml:space="preserve">The prices &amp; rates quoted by the Bidder’s shall be valid &amp; shall be kept open for acceptance for a minimum period of </w:t>
      </w:r>
      <w:r w:rsidR="004B38B7" w:rsidRPr="0085498C">
        <w:rPr>
          <w:rFonts w:asciiTheme="minorHAnsi" w:hAnsiTheme="minorHAnsi" w:cstheme="minorHAnsi"/>
          <w:sz w:val="22"/>
          <w:szCs w:val="22"/>
        </w:rPr>
        <w:t>thirty</w:t>
      </w:r>
      <w:r w:rsidRPr="0085498C">
        <w:rPr>
          <w:rFonts w:asciiTheme="minorHAnsi" w:hAnsiTheme="minorHAnsi" w:cstheme="minorHAnsi"/>
          <w:sz w:val="22"/>
          <w:szCs w:val="22"/>
        </w:rPr>
        <w:t>(30) days</w:t>
      </w:r>
      <w:r w:rsidRPr="002502C9">
        <w:rPr>
          <w:rFonts w:asciiTheme="minorHAnsi" w:hAnsiTheme="minorHAnsi" w:cstheme="minorHAnsi"/>
          <w:sz w:val="22"/>
          <w:szCs w:val="22"/>
        </w:rPr>
        <w:t xml:space="preserve"> from the date of opening of tender.</w:t>
      </w:r>
    </w:p>
    <w:p w14:paraId="08448E03" w14:textId="77777777" w:rsidR="00F16E85" w:rsidRPr="002502C9" w:rsidRDefault="00F16E85" w:rsidP="00551116">
      <w:pPr>
        <w:pStyle w:val="NoSpacing"/>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The acceptance/ rejection of the quotation will rest with the purchaser, who does not bind himself to accept the lowest quotation or any quotation &amp; reserves to himself the full rights for the following without assigning any reason whatsoever.</w:t>
      </w:r>
    </w:p>
    <w:p w14:paraId="4908B765" w14:textId="77777777" w:rsidR="008D3728" w:rsidRPr="002502C9" w:rsidRDefault="00F16E85" w:rsidP="00551116">
      <w:pPr>
        <w:pStyle w:val="NoSpacing"/>
        <w:spacing w:line="276" w:lineRule="auto"/>
        <w:jc w:val="both"/>
        <w:rPr>
          <w:rFonts w:asciiTheme="minorHAnsi" w:hAnsiTheme="minorHAnsi" w:cstheme="minorHAnsi"/>
          <w:b/>
          <w:bCs/>
          <w:sz w:val="24"/>
          <w:szCs w:val="32"/>
        </w:rPr>
      </w:pPr>
      <w:r w:rsidRPr="002502C9">
        <w:rPr>
          <w:rFonts w:asciiTheme="minorHAnsi" w:hAnsiTheme="minorHAnsi" w:cstheme="minorHAnsi"/>
          <w:sz w:val="22"/>
          <w:szCs w:val="22"/>
        </w:rPr>
        <w:t>Whenever it is stated in this contract that such and such a supply is to be effected or such and such a work is to be carried out, or provided it shall be understood that the same shall be effected/carried out by the supplier within the contract price, unless a different intention is specifically and expressly stated herein or otherwise explicit from the context.</w:t>
      </w:r>
      <w:r w:rsidR="0046701D" w:rsidRPr="002502C9">
        <w:rPr>
          <w:rFonts w:asciiTheme="minorHAnsi" w:hAnsiTheme="minorHAnsi" w:cstheme="minorHAnsi"/>
          <w:b/>
          <w:bCs/>
          <w:sz w:val="24"/>
          <w:szCs w:val="32"/>
        </w:rPr>
        <w:br w:type="page"/>
      </w:r>
    </w:p>
    <w:p w14:paraId="6E708145" w14:textId="77777777" w:rsidR="00214C7E" w:rsidRPr="002502C9" w:rsidRDefault="00214C7E" w:rsidP="00214C7E">
      <w:pPr>
        <w:pStyle w:val="ListParagraph"/>
        <w:widowControl w:val="0"/>
        <w:autoSpaceDE w:val="0"/>
        <w:autoSpaceDN w:val="0"/>
        <w:adjustRightInd w:val="0"/>
        <w:spacing w:after="0"/>
        <w:ind w:left="2880" w:hanging="2520"/>
        <w:rPr>
          <w:rFonts w:asciiTheme="minorHAnsi" w:hAnsiTheme="minorHAnsi" w:cstheme="minorHAnsi"/>
          <w:b/>
          <w:bCs/>
          <w:sz w:val="24"/>
          <w:szCs w:val="32"/>
        </w:rPr>
      </w:pPr>
    </w:p>
    <w:p w14:paraId="6D1C1D43" w14:textId="77777777" w:rsidR="0085498C" w:rsidRPr="0085498C" w:rsidRDefault="00214C7E" w:rsidP="0085498C">
      <w:pPr>
        <w:pStyle w:val="ListParagraph"/>
        <w:widowControl w:val="0"/>
        <w:autoSpaceDE w:val="0"/>
        <w:autoSpaceDN w:val="0"/>
        <w:adjustRightInd w:val="0"/>
        <w:spacing w:after="0"/>
        <w:ind w:left="2880" w:hanging="2520"/>
        <w:rPr>
          <w:rFonts w:asciiTheme="minorHAnsi" w:hAnsiTheme="minorHAnsi" w:cstheme="minorHAnsi"/>
          <w:color w:val="000000"/>
          <w:szCs w:val="24"/>
        </w:rPr>
      </w:pPr>
      <w:r w:rsidRPr="002502C9">
        <w:rPr>
          <w:rFonts w:asciiTheme="minorHAnsi" w:hAnsiTheme="minorHAnsi" w:cstheme="minorHAnsi"/>
          <w:color w:val="000000"/>
          <w:szCs w:val="24"/>
        </w:rPr>
        <w:t>Project information: -</w:t>
      </w:r>
      <w:r w:rsidR="0085498C" w:rsidRPr="0085498C">
        <w:rPr>
          <w:rFonts w:asciiTheme="minorHAnsi" w:hAnsiTheme="minorHAnsi" w:cstheme="minorHAnsi"/>
          <w:color w:val="000000"/>
          <w:szCs w:val="24"/>
        </w:rPr>
        <w:t xml:space="preserve">  </w:t>
      </w:r>
      <w:r w:rsidRPr="002502C9">
        <w:rPr>
          <w:rFonts w:asciiTheme="minorHAnsi" w:hAnsiTheme="minorHAnsi" w:cstheme="minorHAnsi"/>
          <w:color w:val="000000"/>
          <w:szCs w:val="24"/>
        </w:rPr>
        <w:t xml:space="preserve"> </w:t>
      </w:r>
      <w:r w:rsidRPr="002502C9">
        <w:rPr>
          <w:rFonts w:asciiTheme="minorHAnsi" w:hAnsiTheme="minorHAnsi" w:cstheme="minorHAnsi"/>
          <w:color w:val="000000"/>
          <w:szCs w:val="24"/>
        </w:rPr>
        <w:tab/>
      </w:r>
      <w:proofErr w:type="spellStart"/>
      <w:r w:rsidR="0085498C" w:rsidRPr="0085498C">
        <w:rPr>
          <w:rFonts w:asciiTheme="minorHAnsi" w:hAnsiTheme="minorHAnsi" w:cstheme="minorHAnsi"/>
          <w:color w:val="000000"/>
          <w:szCs w:val="24"/>
        </w:rPr>
        <w:t>Solapur</w:t>
      </w:r>
      <w:proofErr w:type="spellEnd"/>
      <w:r w:rsidR="0085498C" w:rsidRPr="0085498C">
        <w:rPr>
          <w:rFonts w:asciiTheme="minorHAnsi" w:hAnsiTheme="minorHAnsi" w:cstheme="minorHAnsi"/>
          <w:color w:val="000000"/>
          <w:szCs w:val="24"/>
        </w:rPr>
        <w:t xml:space="preserve"> </w:t>
      </w:r>
      <w:proofErr w:type="spellStart"/>
      <w:r w:rsidR="0085498C" w:rsidRPr="0085498C">
        <w:rPr>
          <w:rFonts w:asciiTheme="minorHAnsi" w:hAnsiTheme="minorHAnsi" w:cstheme="minorHAnsi"/>
          <w:color w:val="000000"/>
          <w:szCs w:val="24"/>
        </w:rPr>
        <w:t>Sahakari</w:t>
      </w:r>
      <w:proofErr w:type="spellEnd"/>
      <w:r w:rsidR="0085498C" w:rsidRPr="0085498C">
        <w:rPr>
          <w:rFonts w:asciiTheme="minorHAnsi" w:hAnsiTheme="minorHAnsi" w:cstheme="minorHAnsi"/>
          <w:color w:val="000000"/>
          <w:szCs w:val="24"/>
        </w:rPr>
        <w:t xml:space="preserve"> </w:t>
      </w:r>
      <w:proofErr w:type="spellStart"/>
      <w:r w:rsidR="0085498C" w:rsidRPr="0085498C">
        <w:rPr>
          <w:rFonts w:asciiTheme="minorHAnsi" w:hAnsiTheme="minorHAnsi" w:cstheme="minorHAnsi"/>
          <w:color w:val="000000"/>
          <w:szCs w:val="24"/>
        </w:rPr>
        <w:t>Rugnalaya</w:t>
      </w:r>
      <w:proofErr w:type="spellEnd"/>
      <w:r w:rsidR="0085498C" w:rsidRPr="0085498C">
        <w:rPr>
          <w:rFonts w:asciiTheme="minorHAnsi" w:hAnsiTheme="minorHAnsi" w:cstheme="minorHAnsi"/>
          <w:color w:val="000000"/>
          <w:szCs w:val="24"/>
        </w:rPr>
        <w:t xml:space="preserve"> </w:t>
      </w:r>
      <w:proofErr w:type="spellStart"/>
      <w:r w:rsidR="0085498C" w:rsidRPr="0085498C">
        <w:rPr>
          <w:rFonts w:asciiTheme="minorHAnsi" w:hAnsiTheme="minorHAnsi" w:cstheme="minorHAnsi"/>
          <w:color w:val="000000"/>
          <w:szCs w:val="24"/>
        </w:rPr>
        <w:t>Niyamit</w:t>
      </w:r>
      <w:proofErr w:type="spellEnd"/>
      <w:r w:rsidR="0085498C" w:rsidRPr="0085498C">
        <w:rPr>
          <w:rFonts w:asciiTheme="minorHAnsi" w:hAnsiTheme="minorHAnsi" w:cstheme="minorHAnsi"/>
          <w:color w:val="000000"/>
          <w:szCs w:val="24"/>
        </w:rPr>
        <w:t xml:space="preserve"> </w:t>
      </w:r>
    </w:p>
    <w:p w14:paraId="6A9B9470" w14:textId="77777777" w:rsidR="0085498C" w:rsidRPr="0085498C" w:rsidRDefault="0085498C" w:rsidP="0085498C">
      <w:pPr>
        <w:pStyle w:val="ListParagraph"/>
        <w:widowControl w:val="0"/>
        <w:autoSpaceDE w:val="0"/>
        <w:autoSpaceDN w:val="0"/>
        <w:adjustRightInd w:val="0"/>
        <w:spacing w:after="0"/>
        <w:ind w:left="2880"/>
        <w:rPr>
          <w:rFonts w:asciiTheme="minorHAnsi" w:hAnsiTheme="minorHAnsi" w:cstheme="minorHAnsi"/>
          <w:color w:val="000000"/>
          <w:szCs w:val="24"/>
        </w:rPr>
      </w:pPr>
      <w:proofErr w:type="gramStart"/>
      <w:r w:rsidRPr="0085498C">
        <w:rPr>
          <w:rFonts w:asciiTheme="minorHAnsi" w:hAnsiTheme="minorHAnsi" w:cstheme="minorHAnsi"/>
          <w:color w:val="000000"/>
          <w:szCs w:val="24"/>
        </w:rPr>
        <w:t>on</w:t>
      </w:r>
      <w:proofErr w:type="gramEnd"/>
      <w:r w:rsidRPr="0085498C">
        <w:rPr>
          <w:rFonts w:asciiTheme="minorHAnsi" w:hAnsiTheme="minorHAnsi" w:cstheme="minorHAnsi"/>
          <w:color w:val="000000"/>
          <w:szCs w:val="24"/>
        </w:rPr>
        <w:t xml:space="preserve"> F.P. No. 19/2, </w:t>
      </w:r>
      <w:proofErr w:type="spellStart"/>
      <w:r w:rsidRPr="0085498C">
        <w:rPr>
          <w:rFonts w:asciiTheme="minorHAnsi" w:hAnsiTheme="minorHAnsi" w:cstheme="minorHAnsi"/>
          <w:color w:val="000000"/>
          <w:szCs w:val="24"/>
        </w:rPr>
        <w:t>Pachha</w:t>
      </w:r>
      <w:proofErr w:type="spellEnd"/>
      <w:r w:rsidRPr="0085498C">
        <w:rPr>
          <w:rFonts w:asciiTheme="minorHAnsi" w:hAnsiTheme="minorHAnsi" w:cstheme="minorHAnsi"/>
          <w:color w:val="000000"/>
          <w:szCs w:val="24"/>
        </w:rPr>
        <w:t xml:space="preserve"> </w:t>
      </w:r>
      <w:proofErr w:type="spellStart"/>
      <w:r w:rsidRPr="0085498C">
        <w:rPr>
          <w:rFonts w:asciiTheme="minorHAnsi" w:hAnsiTheme="minorHAnsi" w:cstheme="minorHAnsi"/>
          <w:color w:val="000000"/>
          <w:szCs w:val="24"/>
        </w:rPr>
        <w:t>Peth</w:t>
      </w:r>
      <w:proofErr w:type="spellEnd"/>
      <w:r w:rsidRPr="0085498C">
        <w:rPr>
          <w:rFonts w:asciiTheme="minorHAnsi" w:hAnsiTheme="minorHAnsi" w:cstheme="minorHAnsi"/>
          <w:color w:val="000000"/>
          <w:szCs w:val="24"/>
        </w:rPr>
        <w:t>,</w:t>
      </w:r>
    </w:p>
    <w:p w14:paraId="6D9A8BB0" w14:textId="77777777" w:rsidR="0085498C" w:rsidRPr="0085498C" w:rsidRDefault="0085498C" w:rsidP="0085498C">
      <w:pPr>
        <w:pStyle w:val="ListParagraph"/>
        <w:widowControl w:val="0"/>
        <w:autoSpaceDE w:val="0"/>
        <w:autoSpaceDN w:val="0"/>
        <w:adjustRightInd w:val="0"/>
        <w:spacing w:after="0"/>
        <w:ind w:left="2880"/>
        <w:rPr>
          <w:rFonts w:asciiTheme="minorHAnsi" w:hAnsiTheme="minorHAnsi" w:cstheme="minorHAnsi"/>
          <w:color w:val="000000"/>
          <w:szCs w:val="24"/>
        </w:rPr>
      </w:pPr>
      <w:proofErr w:type="spellStart"/>
      <w:proofErr w:type="gramStart"/>
      <w:r w:rsidRPr="0085498C">
        <w:rPr>
          <w:rFonts w:asciiTheme="minorHAnsi" w:hAnsiTheme="minorHAnsi" w:cstheme="minorHAnsi"/>
          <w:color w:val="000000"/>
          <w:szCs w:val="24"/>
        </w:rPr>
        <w:t>Solapur</w:t>
      </w:r>
      <w:proofErr w:type="spellEnd"/>
      <w:r w:rsidRPr="0085498C">
        <w:rPr>
          <w:rFonts w:asciiTheme="minorHAnsi" w:hAnsiTheme="minorHAnsi" w:cstheme="minorHAnsi"/>
          <w:color w:val="000000"/>
          <w:szCs w:val="24"/>
        </w:rPr>
        <w:t xml:space="preserve"> 413005.</w:t>
      </w:r>
      <w:proofErr w:type="gramEnd"/>
    </w:p>
    <w:p w14:paraId="5CEDDA91" w14:textId="77777777" w:rsidR="00214C7E" w:rsidRPr="002502C9" w:rsidRDefault="00214C7E" w:rsidP="00214C7E">
      <w:pPr>
        <w:pStyle w:val="ListParagraph"/>
        <w:widowControl w:val="0"/>
        <w:autoSpaceDE w:val="0"/>
        <w:autoSpaceDN w:val="0"/>
        <w:adjustRightInd w:val="0"/>
        <w:spacing w:after="0"/>
        <w:ind w:left="2880" w:hanging="2520"/>
        <w:rPr>
          <w:rFonts w:asciiTheme="minorHAnsi" w:hAnsiTheme="minorHAnsi" w:cstheme="minorHAnsi"/>
          <w:color w:val="000000"/>
          <w:szCs w:val="24"/>
        </w:rPr>
      </w:pPr>
    </w:p>
    <w:p w14:paraId="2BE6E1CA" w14:textId="0759BA92" w:rsidR="00214C7E" w:rsidRPr="002502C9" w:rsidRDefault="00214C7E" w:rsidP="00214C7E">
      <w:pPr>
        <w:pStyle w:val="ListParagraph"/>
        <w:widowControl w:val="0"/>
        <w:autoSpaceDE w:val="0"/>
        <w:autoSpaceDN w:val="0"/>
        <w:adjustRightInd w:val="0"/>
        <w:spacing w:after="0"/>
        <w:ind w:left="2880" w:hanging="2520"/>
        <w:rPr>
          <w:rFonts w:asciiTheme="minorHAnsi" w:hAnsiTheme="minorHAnsi" w:cstheme="minorHAnsi"/>
          <w:color w:val="000000"/>
          <w:szCs w:val="24"/>
        </w:rPr>
      </w:pPr>
      <w:r w:rsidRPr="002502C9">
        <w:rPr>
          <w:rFonts w:asciiTheme="minorHAnsi" w:hAnsiTheme="minorHAnsi" w:cstheme="minorHAnsi"/>
          <w:color w:val="000000"/>
          <w:szCs w:val="24"/>
        </w:rPr>
        <w:t xml:space="preserve">Name of work: - </w:t>
      </w:r>
      <w:r w:rsidRPr="002502C9">
        <w:rPr>
          <w:rFonts w:asciiTheme="minorHAnsi" w:hAnsiTheme="minorHAnsi" w:cstheme="minorHAnsi"/>
          <w:color w:val="000000"/>
          <w:szCs w:val="24"/>
        </w:rPr>
        <w:tab/>
        <w:t>Supply</w:t>
      </w:r>
      <w:r w:rsidR="00F16382">
        <w:rPr>
          <w:rFonts w:asciiTheme="minorHAnsi" w:hAnsiTheme="minorHAnsi" w:cstheme="minorHAnsi"/>
          <w:color w:val="000000"/>
          <w:szCs w:val="24"/>
        </w:rPr>
        <w:t>,</w:t>
      </w:r>
      <w:r w:rsidRPr="002502C9">
        <w:rPr>
          <w:rFonts w:asciiTheme="minorHAnsi" w:hAnsiTheme="minorHAnsi" w:cstheme="minorHAnsi"/>
          <w:color w:val="000000"/>
          <w:szCs w:val="24"/>
        </w:rPr>
        <w:t xml:space="preserve"> testing</w:t>
      </w:r>
      <w:r w:rsidR="00F16382">
        <w:rPr>
          <w:rFonts w:asciiTheme="minorHAnsi" w:hAnsiTheme="minorHAnsi" w:cstheme="minorHAnsi"/>
          <w:color w:val="000000"/>
          <w:szCs w:val="24"/>
        </w:rPr>
        <w:t xml:space="preserve"> and commissioning </w:t>
      </w:r>
      <w:r w:rsidR="00F16382" w:rsidRPr="002502C9">
        <w:rPr>
          <w:rFonts w:asciiTheme="minorHAnsi" w:hAnsiTheme="minorHAnsi" w:cstheme="minorHAnsi"/>
          <w:color w:val="000000"/>
          <w:szCs w:val="24"/>
        </w:rPr>
        <w:t>of</w:t>
      </w:r>
      <w:r w:rsidRPr="002502C9">
        <w:rPr>
          <w:rFonts w:asciiTheme="minorHAnsi" w:hAnsiTheme="minorHAnsi" w:cstheme="minorHAnsi"/>
          <w:color w:val="000000"/>
          <w:szCs w:val="24"/>
        </w:rPr>
        <w:t xml:space="preserve"> </w:t>
      </w:r>
      <w:r w:rsidR="006F0A4A" w:rsidRPr="002502C9">
        <w:rPr>
          <w:rFonts w:asciiTheme="minorHAnsi" w:hAnsiTheme="minorHAnsi" w:cstheme="minorHAnsi"/>
          <w:color w:val="000000"/>
          <w:szCs w:val="24"/>
        </w:rPr>
        <w:t xml:space="preserve">LT Panels </w:t>
      </w:r>
    </w:p>
    <w:p w14:paraId="5370D88D" w14:textId="77777777" w:rsidR="00214C7E" w:rsidRPr="002502C9" w:rsidRDefault="00214C7E" w:rsidP="0085498C">
      <w:pPr>
        <w:pStyle w:val="ListParagraph"/>
        <w:widowControl w:val="0"/>
        <w:autoSpaceDE w:val="0"/>
        <w:autoSpaceDN w:val="0"/>
        <w:adjustRightInd w:val="0"/>
        <w:spacing w:after="0"/>
        <w:ind w:left="2880" w:hanging="2520"/>
        <w:rPr>
          <w:rFonts w:asciiTheme="minorHAnsi" w:hAnsiTheme="minorHAnsi" w:cstheme="minorHAnsi"/>
          <w:color w:val="000000"/>
          <w:szCs w:val="24"/>
        </w:rPr>
      </w:pPr>
    </w:p>
    <w:p w14:paraId="2B306EB8" w14:textId="77777777" w:rsidR="0085498C" w:rsidRPr="0085498C" w:rsidRDefault="00214C7E" w:rsidP="0085498C">
      <w:pPr>
        <w:pStyle w:val="ListParagraph"/>
        <w:widowControl w:val="0"/>
        <w:autoSpaceDE w:val="0"/>
        <w:autoSpaceDN w:val="0"/>
        <w:adjustRightInd w:val="0"/>
        <w:spacing w:after="0"/>
        <w:ind w:left="2880" w:hanging="2520"/>
        <w:rPr>
          <w:rFonts w:asciiTheme="minorHAnsi" w:hAnsiTheme="minorHAnsi" w:cstheme="minorHAnsi"/>
          <w:color w:val="000000"/>
          <w:szCs w:val="24"/>
        </w:rPr>
      </w:pPr>
      <w:r w:rsidRPr="002502C9">
        <w:rPr>
          <w:rFonts w:asciiTheme="minorHAnsi" w:hAnsiTheme="minorHAnsi" w:cstheme="minorHAnsi"/>
          <w:color w:val="000000"/>
          <w:szCs w:val="24"/>
        </w:rPr>
        <w:t xml:space="preserve">Purchaser/ owner: - </w:t>
      </w:r>
      <w:r w:rsidRPr="002502C9">
        <w:rPr>
          <w:rFonts w:asciiTheme="minorHAnsi" w:hAnsiTheme="minorHAnsi" w:cstheme="minorHAnsi"/>
          <w:color w:val="000000"/>
          <w:szCs w:val="24"/>
        </w:rPr>
        <w:tab/>
      </w:r>
      <w:r w:rsidR="0044440D" w:rsidRPr="0085498C">
        <w:rPr>
          <w:rFonts w:asciiTheme="minorHAnsi" w:hAnsiTheme="minorHAnsi" w:cstheme="minorHAnsi"/>
          <w:color w:val="000000"/>
          <w:szCs w:val="24"/>
        </w:rPr>
        <w:t>M/S.</w:t>
      </w:r>
      <w:r w:rsidR="0085498C" w:rsidRPr="0085498C">
        <w:rPr>
          <w:rFonts w:asciiTheme="minorHAnsi" w:hAnsiTheme="minorHAnsi" w:cstheme="minorHAnsi"/>
          <w:color w:val="000000"/>
          <w:szCs w:val="24"/>
        </w:rPr>
        <w:t xml:space="preserve"> M/s </w:t>
      </w:r>
      <w:proofErr w:type="spellStart"/>
      <w:r w:rsidR="0085498C" w:rsidRPr="0085498C">
        <w:rPr>
          <w:rFonts w:asciiTheme="minorHAnsi" w:hAnsiTheme="minorHAnsi" w:cstheme="minorHAnsi"/>
          <w:color w:val="000000"/>
          <w:szCs w:val="24"/>
        </w:rPr>
        <w:t>Shri</w:t>
      </w:r>
      <w:proofErr w:type="spellEnd"/>
      <w:r w:rsidR="0085498C" w:rsidRPr="0085498C">
        <w:rPr>
          <w:rFonts w:asciiTheme="minorHAnsi" w:hAnsiTheme="minorHAnsi" w:cstheme="minorHAnsi"/>
          <w:color w:val="000000"/>
          <w:szCs w:val="24"/>
        </w:rPr>
        <w:t xml:space="preserve"> </w:t>
      </w:r>
      <w:proofErr w:type="spellStart"/>
      <w:r w:rsidR="0085498C" w:rsidRPr="0085498C">
        <w:rPr>
          <w:rFonts w:asciiTheme="minorHAnsi" w:hAnsiTheme="minorHAnsi" w:cstheme="minorHAnsi"/>
          <w:color w:val="000000"/>
          <w:szCs w:val="24"/>
        </w:rPr>
        <w:t>Markendey</w:t>
      </w:r>
      <w:proofErr w:type="spellEnd"/>
      <w:r w:rsidR="0085498C" w:rsidRPr="0085498C">
        <w:rPr>
          <w:rFonts w:asciiTheme="minorHAnsi" w:hAnsiTheme="minorHAnsi" w:cstheme="minorHAnsi"/>
          <w:color w:val="000000"/>
          <w:szCs w:val="24"/>
        </w:rPr>
        <w:t xml:space="preserve"> </w:t>
      </w:r>
      <w:proofErr w:type="spellStart"/>
      <w:r w:rsidR="0085498C" w:rsidRPr="0085498C">
        <w:rPr>
          <w:rFonts w:asciiTheme="minorHAnsi" w:hAnsiTheme="minorHAnsi" w:cstheme="minorHAnsi"/>
          <w:color w:val="000000"/>
          <w:szCs w:val="24"/>
        </w:rPr>
        <w:t>Solapur</w:t>
      </w:r>
      <w:proofErr w:type="spellEnd"/>
      <w:r w:rsidR="0085498C" w:rsidRPr="0085498C">
        <w:rPr>
          <w:rFonts w:asciiTheme="minorHAnsi" w:hAnsiTheme="minorHAnsi" w:cstheme="minorHAnsi"/>
          <w:color w:val="000000"/>
          <w:szCs w:val="24"/>
        </w:rPr>
        <w:t xml:space="preserve"> </w:t>
      </w:r>
      <w:proofErr w:type="spellStart"/>
      <w:r w:rsidR="0085498C" w:rsidRPr="0085498C">
        <w:rPr>
          <w:rFonts w:asciiTheme="minorHAnsi" w:hAnsiTheme="minorHAnsi" w:cstheme="minorHAnsi"/>
          <w:color w:val="000000"/>
          <w:szCs w:val="24"/>
        </w:rPr>
        <w:t>Sahakari</w:t>
      </w:r>
      <w:proofErr w:type="spellEnd"/>
      <w:r w:rsidR="0085498C" w:rsidRPr="0085498C">
        <w:rPr>
          <w:rFonts w:asciiTheme="minorHAnsi" w:hAnsiTheme="minorHAnsi" w:cstheme="minorHAnsi"/>
          <w:color w:val="000000"/>
          <w:szCs w:val="24"/>
        </w:rPr>
        <w:t xml:space="preserve"> </w:t>
      </w:r>
    </w:p>
    <w:p w14:paraId="7C1445FB" w14:textId="77777777" w:rsidR="0044440D" w:rsidRPr="0085498C" w:rsidRDefault="0085498C" w:rsidP="0085498C">
      <w:pPr>
        <w:pStyle w:val="ListParagraph"/>
        <w:widowControl w:val="0"/>
        <w:autoSpaceDE w:val="0"/>
        <w:autoSpaceDN w:val="0"/>
        <w:adjustRightInd w:val="0"/>
        <w:spacing w:after="0"/>
        <w:ind w:left="2880"/>
        <w:rPr>
          <w:rFonts w:asciiTheme="minorHAnsi" w:hAnsiTheme="minorHAnsi" w:cstheme="minorHAnsi"/>
          <w:color w:val="000000"/>
          <w:szCs w:val="24"/>
        </w:rPr>
      </w:pPr>
      <w:proofErr w:type="spellStart"/>
      <w:r w:rsidRPr="0085498C">
        <w:rPr>
          <w:rFonts w:asciiTheme="minorHAnsi" w:hAnsiTheme="minorHAnsi" w:cstheme="minorHAnsi"/>
          <w:color w:val="000000"/>
          <w:szCs w:val="24"/>
        </w:rPr>
        <w:t>Rugnalaya</w:t>
      </w:r>
      <w:proofErr w:type="spellEnd"/>
      <w:r w:rsidRPr="0085498C">
        <w:rPr>
          <w:rFonts w:asciiTheme="minorHAnsi" w:hAnsiTheme="minorHAnsi" w:cstheme="minorHAnsi"/>
          <w:color w:val="000000"/>
          <w:szCs w:val="24"/>
        </w:rPr>
        <w:t xml:space="preserve"> &amp; Research </w:t>
      </w:r>
      <w:proofErr w:type="spellStart"/>
      <w:r w:rsidRPr="0085498C">
        <w:rPr>
          <w:rFonts w:asciiTheme="minorHAnsi" w:hAnsiTheme="minorHAnsi" w:cstheme="minorHAnsi"/>
          <w:color w:val="000000"/>
          <w:szCs w:val="24"/>
        </w:rPr>
        <w:t>Center</w:t>
      </w:r>
      <w:proofErr w:type="spellEnd"/>
      <w:r w:rsidRPr="0085498C">
        <w:rPr>
          <w:rFonts w:asciiTheme="minorHAnsi" w:hAnsiTheme="minorHAnsi" w:cstheme="minorHAnsi"/>
          <w:color w:val="000000"/>
          <w:szCs w:val="24"/>
        </w:rPr>
        <w:t xml:space="preserve"> </w:t>
      </w:r>
      <w:proofErr w:type="spellStart"/>
      <w:r w:rsidRPr="0085498C">
        <w:rPr>
          <w:rFonts w:asciiTheme="minorHAnsi" w:hAnsiTheme="minorHAnsi" w:cstheme="minorHAnsi"/>
          <w:color w:val="000000"/>
          <w:szCs w:val="24"/>
        </w:rPr>
        <w:t>Niyamit</w:t>
      </w:r>
      <w:proofErr w:type="spellEnd"/>
      <w:r w:rsidR="0044440D" w:rsidRPr="0085498C">
        <w:rPr>
          <w:rFonts w:asciiTheme="minorHAnsi" w:hAnsiTheme="minorHAnsi" w:cstheme="minorHAnsi"/>
          <w:color w:val="000000"/>
          <w:szCs w:val="24"/>
        </w:rPr>
        <w:t xml:space="preserve"> </w:t>
      </w:r>
    </w:p>
    <w:p w14:paraId="30CDB6C7" w14:textId="77777777" w:rsidR="00214C7E" w:rsidRPr="002502C9" w:rsidRDefault="00214C7E" w:rsidP="00214C7E">
      <w:pPr>
        <w:pStyle w:val="ListParagraph"/>
        <w:widowControl w:val="0"/>
        <w:autoSpaceDE w:val="0"/>
        <w:autoSpaceDN w:val="0"/>
        <w:adjustRightInd w:val="0"/>
        <w:spacing w:after="0"/>
        <w:ind w:left="2520" w:firstLine="360"/>
        <w:rPr>
          <w:rFonts w:asciiTheme="minorHAnsi" w:hAnsiTheme="minorHAnsi" w:cstheme="minorHAnsi"/>
          <w:color w:val="000000"/>
          <w:szCs w:val="24"/>
        </w:rPr>
      </w:pPr>
    </w:p>
    <w:p w14:paraId="5EE9CF3A" w14:textId="77777777" w:rsidR="00214C7E" w:rsidRPr="002502C9" w:rsidRDefault="00214C7E" w:rsidP="00214C7E">
      <w:pPr>
        <w:pStyle w:val="ListParagraph"/>
        <w:widowControl w:val="0"/>
        <w:autoSpaceDE w:val="0"/>
        <w:autoSpaceDN w:val="0"/>
        <w:adjustRightInd w:val="0"/>
        <w:spacing w:after="0"/>
        <w:ind w:left="2520" w:firstLine="360"/>
        <w:rPr>
          <w:rFonts w:asciiTheme="minorHAnsi" w:hAnsiTheme="minorHAnsi" w:cstheme="minorHAnsi"/>
          <w:color w:val="000000"/>
          <w:szCs w:val="24"/>
        </w:rPr>
      </w:pPr>
    </w:p>
    <w:p w14:paraId="4ABFC33B" w14:textId="77777777" w:rsidR="00E20BF0" w:rsidRPr="002502C9" w:rsidRDefault="00214C7E" w:rsidP="00E20BF0">
      <w:pPr>
        <w:pStyle w:val="ListParagraph"/>
        <w:widowControl w:val="0"/>
        <w:autoSpaceDE w:val="0"/>
        <w:autoSpaceDN w:val="0"/>
        <w:adjustRightInd w:val="0"/>
        <w:spacing w:after="0"/>
        <w:ind w:left="360"/>
        <w:rPr>
          <w:rFonts w:asciiTheme="minorHAnsi" w:hAnsiTheme="minorHAnsi" w:cstheme="minorHAnsi"/>
          <w:color w:val="000000"/>
        </w:rPr>
      </w:pPr>
      <w:r w:rsidRPr="002502C9">
        <w:rPr>
          <w:rFonts w:asciiTheme="minorHAnsi" w:hAnsiTheme="minorHAnsi" w:cstheme="minorHAnsi"/>
          <w:color w:val="000000"/>
          <w:szCs w:val="24"/>
        </w:rPr>
        <w:t>Electrical consultant: -</w:t>
      </w:r>
      <w:r w:rsidRPr="002502C9">
        <w:rPr>
          <w:rFonts w:asciiTheme="minorHAnsi" w:hAnsiTheme="minorHAnsi" w:cstheme="minorHAnsi"/>
          <w:color w:val="000000"/>
          <w:szCs w:val="24"/>
        </w:rPr>
        <w:tab/>
      </w:r>
      <w:r w:rsidR="00E20BF0" w:rsidRPr="002502C9">
        <w:rPr>
          <w:rFonts w:asciiTheme="minorHAnsi" w:hAnsiTheme="minorHAnsi" w:cstheme="minorHAnsi"/>
          <w:b/>
          <w:color w:val="000000"/>
        </w:rPr>
        <w:t>VIDYUTSALLAGAR PVT LTD</w:t>
      </w:r>
    </w:p>
    <w:p w14:paraId="39B17C23" w14:textId="77777777" w:rsidR="00E20BF0" w:rsidRPr="002502C9" w:rsidRDefault="00E20BF0" w:rsidP="00E20BF0">
      <w:pPr>
        <w:pStyle w:val="ListParagraph"/>
        <w:widowControl w:val="0"/>
        <w:autoSpaceDE w:val="0"/>
        <w:autoSpaceDN w:val="0"/>
        <w:adjustRightInd w:val="0"/>
        <w:spacing w:after="0"/>
        <w:ind w:left="2520" w:firstLine="360"/>
        <w:rPr>
          <w:rFonts w:asciiTheme="minorHAnsi" w:hAnsiTheme="minorHAnsi" w:cstheme="minorHAnsi"/>
          <w:color w:val="000000"/>
        </w:rPr>
      </w:pPr>
      <w:r w:rsidRPr="002502C9">
        <w:rPr>
          <w:rFonts w:asciiTheme="minorHAnsi" w:hAnsiTheme="minorHAnsi" w:cstheme="minorHAnsi"/>
          <w:color w:val="000000"/>
        </w:rPr>
        <w:t>Electrical Consultant &amp; Engineers</w:t>
      </w:r>
    </w:p>
    <w:p w14:paraId="68F40C0D" w14:textId="77777777" w:rsidR="00E20BF0" w:rsidRPr="002502C9" w:rsidRDefault="00E20BF0" w:rsidP="00E20BF0">
      <w:pPr>
        <w:pStyle w:val="ListParagraph"/>
        <w:widowControl w:val="0"/>
        <w:autoSpaceDE w:val="0"/>
        <w:autoSpaceDN w:val="0"/>
        <w:adjustRightInd w:val="0"/>
        <w:spacing w:after="0"/>
        <w:ind w:left="2520" w:firstLine="360"/>
        <w:rPr>
          <w:rFonts w:asciiTheme="minorHAnsi" w:hAnsiTheme="minorHAnsi" w:cstheme="minorHAnsi"/>
          <w:color w:val="000000"/>
        </w:rPr>
      </w:pPr>
      <w:proofErr w:type="spellStart"/>
      <w:r w:rsidRPr="002502C9">
        <w:rPr>
          <w:rFonts w:asciiTheme="minorHAnsi" w:hAnsiTheme="minorHAnsi" w:cstheme="minorHAnsi"/>
          <w:color w:val="000000"/>
        </w:rPr>
        <w:t>Savitri</w:t>
      </w:r>
      <w:proofErr w:type="spellEnd"/>
      <w:r w:rsidRPr="002502C9">
        <w:rPr>
          <w:rFonts w:asciiTheme="minorHAnsi" w:hAnsiTheme="minorHAnsi" w:cstheme="minorHAnsi"/>
          <w:color w:val="000000"/>
        </w:rPr>
        <w:t xml:space="preserve">, 113, </w:t>
      </w:r>
      <w:proofErr w:type="spellStart"/>
      <w:r w:rsidRPr="002502C9">
        <w:rPr>
          <w:rFonts w:asciiTheme="minorHAnsi" w:hAnsiTheme="minorHAnsi" w:cstheme="minorHAnsi"/>
          <w:color w:val="000000"/>
        </w:rPr>
        <w:t>Vinayak</w:t>
      </w:r>
      <w:proofErr w:type="spellEnd"/>
      <w:r w:rsidRPr="002502C9">
        <w:rPr>
          <w:rFonts w:asciiTheme="minorHAnsi" w:hAnsiTheme="minorHAnsi" w:cstheme="minorHAnsi"/>
          <w:color w:val="000000"/>
        </w:rPr>
        <w:t xml:space="preserve"> Society, </w:t>
      </w:r>
    </w:p>
    <w:p w14:paraId="757F378B" w14:textId="77777777" w:rsidR="00E20BF0" w:rsidRPr="002502C9" w:rsidRDefault="00E20BF0" w:rsidP="00E20BF0">
      <w:pPr>
        <w:pStyle w:val="ListParagraph"/>
        <w:widowControl w:val="0"/>
        <w:autoSpaceDE w:val="0"/>
        <w:autoSpaceDN w:val="0"/>
        <w:adjustRightInd w:val="0"/>
        <w:spacing w:after="0"/>
        <w:ind w:left="2520" w:firstLine="360"/>
        <w:rPr>
          <w:rFonts w:asciiTheme="minorHAnsi" w:hAnsiTheme="minorHAnsi" w:cstheme="minorHAnsi"/>
          <w:color w:val="000000"/>
        </w:rPr>
      </w:pPr>
      <w:proofErr w:type="spellStart"/>
      <w:r w:rsidRPr="002502C9">
        <w:rPr>
          <w:rFonts w:asciiTheme="minorHAnsi" w:hAnsiTheme="minorHAnsi" w:cstheme="minorHAnsi"/>
          <w:color w:val="000000"/>
        </w:rPr>
        <w:t>Sahakar</w:t>
      </w:r>
      <w:proofErr w:type="spellEnd"/>
      <w:r w:rsidRPr="002502C9">
        <w:rPr>
          <w:rFonts w:asciiTheme="minorHAnsi" w:hAnsiTheme="minorHAnsi" w:cstheme="minorHAnsi"/>
          <w:color w:val="000000"/>
        </w:rPr>
        <w:t xml:space="preserve"> Nagar No. 1, Pune 9.</w:t>
      </w:r>
    </w:p>
    <w:p w14:paraId="2C82D41F" w14:textId="77777777" w:rsidR="00E20BF0" w:rsidRPr="002502C9" w:rsidRDefault="00E20BF0" w:rsidP="00E20BF0">
      <w:pPr>
        <w:pStyle w:val="ListParagraph"/>
        <w:widowControl w:val="0"/>
        <w:autoSpaceDE w:val="0"/>
        <w:autoSpaceDN w:val="0"/>
        <w:adjustRightInd w:val="0"/>
        <w:spacing w:after="0"/>
        <w:ind w:left="2520" w:firstLine="360"/>
        <w:rPr>
          <w:rFonts w:asciiTheme="minorHAnsi" w:hAnsiTheme="minorHAnsi" w:cstheme="minorHAnsi"/>
          <w:color w:val="000000"/>
        </w:rPr>
      </w:pPr>
    </w:p>
    <w:p w14:paraId="32107038" w14:textId="77777777" w:rsidR="00E20BF0" w:rsidRPr="002502C9" w:rsidRDefault="00E20BF0" w:rsidP="00E20BF0">
      <w:pPr>
        <w:pStyle w:val="ListParagraph"/>
        <w:widowControl w:val="0"/>
        <w:autoSpaceDE w:val="0"/>
        <w:autoSpaceDN w:val="0"/>
        <w:adjustRightInd w:val="0"/>
        <w:spacing w:after="0"/>
        <w:ind w:left="2520" w:firstLine="360"/>
        <w:rPr>
          <w:rFonts w:asciiTheme="minorHAnsi" w:hAnsiTheme="minorHAnsi" w:cstheme="minorHAnsi"/>
          <w:color w:val="000000"/>
        </w:rPr>
      </w:pPr>
      <w:r w:rsidRPr="002502C9">
        <w:rPr>
          <w:rFonts w:asciiTheme="minorHAnsi" w:hAnsiTheme="minorHAnsi" w:cstheme="minorHAnsi"/>
          <w:color w:val="000000"/>
        </w:rPr>
        <w:t xml:space="preserve">Contact Person: - </w:t>
      </w:r>
      <w:proofErr w:type="spellStart"/>
      <w:r w:rsidRPr="002502C9">
        <w:rPr>
          <w:rFonts w:asciiTheme="minorHAnsi" w:hAnsiTheme="minorHAnsi" w:cstheme="minorHAnsi"/>
          <w:color w:val="000000"/>
        </w:rPr>
        <w:t>Mr.</w:t>
      </w:r>
      <w:r w:rsidR="006B14B4">
        <w:rPr>
          <w:rFonts w:asciiTheme="minorHAnsi" w:hAnsiTheme="minorHAnsi" w:cstheme="minorHAnsi"/>
          <w:color w:val="000000"/>
        </w:rPr>
        <w:t>Anup</w:t>
      </w:r>
      <w:proofErr w:type="spellEnd"/>
      <w:r w:rsidR="006B14B4">
        <w:rPr>
          <w:rFonts w:asciiTheme="minorHAnsi" w:hAnsiTheme="minorHAnsi" w:cstheme="minorHAnsi"/>
          <w:color w:val="000000"/>
        </w:rPr>
        <w:t xml:space="preserve">. A. </w:t>
      </w:r>
      <w:proofErr w:type="spellStart"/>
      <w:r w:rsidR="006B14B4">
        <w:rPr>
          <w:rFonts w:asciiTheme="minorHAnsi" w:hAnsiTheme="minorHAnsi" w:cstheme="minorHAnsi"/>
          <w:color w:val="000000"/>
        </w:rPr>
        <w:t>Karandikar</w:t>
      </w:r>
      <w:proofErr w:type="spellEnd"/>
    </w:p>
    <w:p w14:paraId="3BADEEB5" w14:textId="77777777" w:rsidR="00E20BF0" w:rsidRPr="002502C9" w:rsidRDefault="00E20BF0" w:rsidP="00E20BF0">
      <w:pPr>
        <w:pStyle w:val="ListParagraph"/>
        <w:widowControl w:val="0"/>
        <w:autoSpaceDE w:val="0"/>
        <w:autoSpaceDN w:val="0"/>
        <w:adjustRightInd w:val="0"/>
        <w:spacing w:after="0"/>
        <w:ind w:left="2440" w:firstLine="440"/>
        <w:rPr>
          <w:rFonts w:asciiTheme="minorHAnsi" w:hAnsiTheme="minorHAnsi" w:cstheme="minorHAnsi"/>
          <w:color w:val="000000"/>
        </w:rPr>
      </w:pPr>
      <w:r w:rsidRPr="002502C9">
        <w:rPr>
          <w:rFonts w:asciiTheme="minorHAnsi" w:hAnsiTheme="minorHAnsi" w:cstheme="minorHAnsi"/>
          <w:color w:val="000000"/>
        </w:rPr>
        <w:t xml:space="preserve">Project Design engineer </w:t>
      </w:r>
    </w:p>
    <w:p w14:paraId="1AAB71D8" w14:textId="77777777" w:rsidR="00E20BF0" w:rsidRPr="002502C9" w:rsidRDefault="00E20BF0" w:rsidP="00E20BF0">
      <w:pPr>
        <w:pStyle w:val="ListParagraph"/>
        <w:widowControl w:val="0"/>
        <w:autoSpaceDE w:val="0"/>
        <w:autoSpaceDN w:val="0"/>
        <w:adjustRightInd w:val="0"/>
        <w:spacing w:after="0"/>
        <w:ind w:left="2520" w:firstLine="360"/>
        <w:rPr>
          <w:rFonts w:asciiTheme="minorHAnsi" w:hAnsiTheme="minorHAnsi" w:cstheme="minorHAnsi"/>
          <w:color w:val="000000"/>
        </w:rPr>
      </w:pPr>
      <w:r w:rsidRPr="002502C9">
        <w:rPr>
          <w:rFonts w:asciiTheme="minorHAnsi" w:hAnsiTheme="minorHAnsi" w:cstheme="minorHAnsi"/>
          <w:color w:val="000000"/>
        </w:rPr>
        <w:t>Mob: -</w:t>
      </w:r>
      <w:r w:rsidRPr="002502C9">
        <w:rPr>
          <w:rFonts w:asciiTheme="minorHAnsi" w:hAnsiTheme="minorHAnsi" w:cstheme="minorHAnsi"/>
        </w:rPr>
        <w:t xml:space="preserve"> +91 </w:t>
      </w:r>
      <w:r w:rsidR="006B14B4">
        <w:rPr>
          <w:rFonts w:asciiTheme="minorHAnsi" w:hAnsiTheme="minorHAnsi" w:cstheme="minorHAnsi"/>
        </w:rPr>
        <w:t>7875054055</w:t>
      </w:r>
    </w:p>
    <w:p w14:paraId="3E3B2803" w14:textId="77777777" w:rsidR="00E20BF0" w:rsidRPr="002502C9" w:rsidRDefault="00E20BF0" w:rsidP="00E20BF0">
      <w:pPr>
        <w:pStyle w:val="ListParagraph"/>
        <w:widowControl w:val="0"/>
        <w:autoSpaceDE w:val="0"/>
        <w:autoSpaceDN w:val="0"/>
        <w:adjustRightInd w:val="0"/>
        <w:spacing w:after="0"/>
        <w:ind w:left="2520" w:firstLine="360"/>
        <w:rPr>
          <w:rFonts w:asciiTheme="minorHAnsi" w:hAnsiTheme="minorHAnsi" w:cstheme="minorHAnsi"/>
          <w:color w:val="000000"/>
        </w:rPr>
      </w:pPr>
      <w:r w:rsidRPr="002502C9">
        <w:rPr>
          <w:rFonts w:asciiTheme="minorHAnsi" w:hAnsiTheme="minorHAnsi" w:cstheme="minorHAnsi"/>
          <w:color w:val="000000"/>
        </w:rPr>
        <w:t xml:space="preserve">E-mail:- </w:t>
      </w:r>
      <w:hyperlink r:id="rId12" w:history="1">
        <w:r w:rsidR="006B14B4" w:rsidRPr="00C625CA">
          <w:rPr>
            <w:rStyle w:val="Hyperlink"/>
            <w:rFonts w:asciiTheme="minorHAnsi" w:hAnsiTheme="minorHAnsi" w:cstheme="minorHAnsi"/>
          </w:rPr>
          <w:t>vidyutsallagar.anup@gmail.com</w:t>
        </w:r>
      </w:hyperlink>
    </w:p>
    <w:p w14:paraId="7E7ACBEF" w14:textId="77777777" w:rsidR="00214C7E" w:rsidRPr="002502C9" w:rsidRDefault="00214C7E" w:rsidP="00E20BF0">
      <w:pPr>
        <w:pStyle w:val="ListParagraph"/>
        <w:widowControl w:val="0"/>
        <w:autoSpaceDE w:val="0"/>
        <w:autoSpaceDN w:val="0"/>
        <w:adjustRightInd w:val="0"/>
        <w:spacing w:after="0"/>
        <w:ind w:left="360"/>
        <w:rPr>
          <w:rFonts w:asciiTheme="minorHAnsi" w:hAnsiTheme="minorHAnsi" w:cstheme="minorHAnsi"/>
          <w:color w:val="000000"/>
          <w:szCs w:val="24"/>
        </w:rPr>
      </w:pPr>
    </w:p>
    <w:p w14:paraId="47EE8FA7" w14:textId="77777777" w:rsidR="00214C7E" w:rsidRPr="002502C9" w:rsidRDefault="00214C7E" w:rsidP="00214C7E">
      <w:pPr>
        <w:pStyle w:val="ListParagraph"/>
        <w:widowControl w:val="0"/>
        <w:autoSpaceDE w:val="0"/>
        <w:autoSpaceDN w:val="0"/>
        <w:adjustRightInd w:val="0"/>
        <w:spacing w:after="0"/>
        <w:ind w:left="2520" w:firstLine="360"/>
        <w:rPr>
          <w:rFonts w:asciiTheme="minorHAnsi" w:hAnsiTheme="minorHAnsi" w:cstheme="minorHAnsi"/>
          <w:color w:val="000000"/>
          <w:szCs w:val="24"/>
        </w:rPr>
      </w:pPr>
    </w:p>
    <w:p w14:paraId="2609CF03" w14:textId="77777777" w:rsidR="00E20BF0" w:rsidRPr="002502C9" w:rsidRDefault="00214C7E" w:rsidP="00E20BF0">
      <w:pPr>
        <w:pStyle w:val="ListParagraph"/>
        <w:widowControl w:val="0"/>
        <w:autoSpaceDE w:val="0"/>
        <w:autoSpaceDN w:val="0"/>
        <w:adjustRightInd w:val="0"/>
        <w:spacing w:after="0" w:line="240" w:lineRule="auto"/>
        <w:ind w:left="360"/>
        <w:rPr>
          <w:rFonts w:asciiTheme="minorHAnsi" w:hAnsiTheme="minorHAnsi" w:cstheme="minorHAnsi"/>
          <w:iCs/>
          <w:color w:val="000000"/>
        </w:rPr>
      </w:pPr>
      <w:r w:rsidRPr="002502C9">
        <w:rPr>
          <w:rFonts w:asciiTheme="minorHAnsi" w:hAnsiTheme="minorHAnsi" w:cstheme="minorHAnsi"/>
          <w:iCs/>
          <w:color w:val="000000"/>
          <w:szCs w:val="24"/>
        </w:rPr>
        <w:t>Site conditions: -</w:t>
      </w:r>
      <w:r w:rsidRPr="002502C9">
        <w:rPr>
          <w:rFonts w:asciiTheme="minorHAnsi" w:hAnsiTheme="minorHAnsi" w:cstheme="minorHAnsi"/>
          <w:iCs/>
          <w:color w:val="000000"/>
          <w:szCs w:val="24"/>
        </w:rPr>
        <w:tab/>
      </w:r>
      <w:r w:rsidRPr="002502C9">
        <w:rPr>
          <w:rFonts w:asciiTheme="minorHAnsi" w:hAnsiTheme="minorHAnsi" w:cstheme="minorHAnsi"/>
          <w:iCs/>
          <w:color w:val="000000"/>
          <w:szCs w:val="24"/>
        </w:rPr>
        <w:tab/>
      </w:r>
      <w:r w:rsidR="00E20BF0" w:rsidRPr="002502C9">
        <w:rPr>
          <w:rFonts w:asciiTheme="minorHAnsi" w:hAnsiTheme="minorHAnsi" w:cstheme="minorHAnsi"/>
          <w:iCs/>
          <w:color w:val="000000"/>
        </w:rPr>
        <w:t>Design ambient temperature</w:t>
      </w:r>
    </w:p>
    <w:p w14:paraId="61577BA8" w14:textId="77777777" w:rsidR="00E20BF0" w:rsidRPr="002502C9" w:rsidRDefault="00E20BF0" w:rsidP="00E20BF0">
      <w:pPr>
        <w:pStyle w:val="ListParagraph"/>
        <w:widowControl w:val="0"/>
        <w:autoSpaceDE w:val="0"/>
        <w:autoSpaceDN w:val="0"/>
        <w:adjustRightInd w:val="0"/>
        <w:spacing w:after="0" w:line="240" w:lineRule="auto"/>
        <w:ind w:left="2520" w:firstLine="360"/>
        <w:rPr>
          <w:rFonts w:asciiTheme="minorHAnsi" w:hAnsiTheme="minorHAnsi" w:cstheme="minorHAnsi"/>
          <w:iCs/>
          <w:color w:val="000000"/>
        </w:rPr>
      </w:pPr>
      <w:r w:rsidRPr="002502C9">
        <w:rPr>
          <w:rFonts w:asciiTheme="minorHAnsi" w:hAnsiTheme="minorHAnsi" w:cstheme="minorHAnsi"/>
          <w:iCs/>
          <w:color w:val="000000"/>
        </w:rPr>
        <w:t xml:space="preserve">Maximum </w:t>
      </w:r>
      <w:r w:rsidRPr="002502C9">
        <w:rPr>
          <w:rFonts w:asciiTheme="minorHAnsi" w:hAnsiTheme="minorHAnsi" w:cstheme="minorHAnsi"/>
          <w:iCs/>
          <w:color w:val="000000"/>
        </w:rPr>
        <w:tab/>
      </w:r>
      <w:r w:rsidR="0085498C">
        <w:rPr>
          <w:rFonts w:asciiTheme="minorHAnsi" w:hAnsiTheme="minorHAnsi" w:cstheme="minorHAnsi"/>
          <w:iCs/>
          <w:color w:val="000000"/>
        </w:rPr>
        <w:t>45</w:t>
      </w:r>
      <w:r w:rsidRPr="002502C9">
        <w:rPr>
          <w:rFonts w:asciiTheme="minorHAnsi" w:hAnsiTheme="minorHAnsi" w:cstheme="minorHAnsi"/>
          <w:iCs/>
          <w:color w:val="000000"/>
        </w:rPr>
        <w:t>º C</w:t>
      </w:r>
    </w:p>
    <w:p w14:paraId="742FC680" w14:textId="77777777" w:rsidR="00E20BF0" w:rsidRPr="002502C9" w:rsidRDefault="00E20BF0" w:rsidP="00E20BF0">
      <w:pPr>
        <w:pStyle w:val="ListParagraph"/>
        <w:widowControl w:val="0"/>
        <w:autoSpaceDE w:val="0"/>
        <w:autoSpaceDN w:val="0"/>
        <w:adjustRightInd w:val="0"/>
        <w:spacing w:after="0" w:line="240" w:lineRule="auto"/>
        <w:ind w:left="2160" w:firstLine="720"/>
        <w:rPr>
          <w:rFonts w:asciiTheme="minorHAnsi" w:hAnsiTheme="minorHAnsi" w:cstheme="minorHAnsi"/>
          <w:iCs/>
          <w:color w:val="000000"/>
        </w:rPr>
      </w:pPr>
      <w:r w:rsidRPr="002502C9">
        <w:rPr>
          <w:rFonts w:asciiTheme="minorHAnsi" w:hAnsiTheme="minorHAnsi" w:cstheme="minorHAnsi"/>
          <w:iCs/>
          <w:color w:val="000000"/>
        </w:rPr>
        <w:t>Minimum</w:t>
      </w:r>
      <w:r w:rsidRPr="002502C9">
        <w:rPr>
          <w:rFonts w:asciiTheme="minorHAnsi" w:hAnsiTheme="minorHAnsi" w:cstheme="minorHAnsi"/>
          <w:iCs/>
          <w:color w:val="000000"/>
        </w:rPr>
        <w:tab/>
      </w:r>
      <w:r w:rsidR="0085498C">
        <w:rPr>
          <w:rFonts w:asciiTheme="minorHAnsi" w:hAnsiTheme="minorHAnsi" w:cstheme="minorHAnsi"/>
          <w:iCs/>
          <w:color w:val="000000"/>
        </w:rPr>
        <w:t>14</w:t>
      </w:r>
      <w:r w:rsidRPr="002502C9">
        <w:rPr>
          <w:rFonts w:asciiTheme="minorHAnsi" w:hAnsiTheme="minorHAnsi" w:cstheme="minorHAnsi"/>
          <w:iCs/>
          <w:color w:val="000000"/>
        </w:rPr>
        <w:t>º C</w:t>
      </w:r>
    </w:p>
    <w:p w14:paraId="67DF20F9" w14:textId="77777777" w:rsidR="00E20BF0" w:rsidRPr="002502C9" w:rsidRDefault="00E20BF0" w:rsidP="00E20BF0">
      <w:pPr>
        <w:pStyle w:val="ListParagraph"/>
        <w:widowControl w:val="0"/>
        <w:autoSpaceDE w:val="0"/>
        <w:autoSpaceDN w:val="0"/>
        <w:adjustRightInd w:val="0"/>
        <w:spacing w:after="0" w:line="240" w:lineRule="auto"/>
        <w:ind w:left="2520" w:firstLine="360"/>
        <w:rPr>
          <w:rFonts w:asciiTheme="minorHAnsi" w:hAnsiTheme="minorHAnsi" w:cstheme="minorHAnsi"/>
          <w:iCs/>
          <w:color w:val="000000"/>
        </w:rPr>
      </w:pPr>
      <w:r w:rsidRPr="002502C9">
        <w:rPr>
          <w:rFonts w:asciiTheme="minorHAnsi" w:hAnsiTheme="minorHAnsi" w:cstheme="minorHAnsi"/>
          <w:iCs/>
          <w:color w:val="000000"/>
        </w:rPr>
        <w:t xml:space="preserve">Relative humidity: </w:t>
      </w:r>
      <w:r w:rsidR="0085498C">
        <w:rPr>
          <w:rFonts w:asciiTheme="minorHAnsi" w:hAnsiTheme="minorHAnsi" w:cstheme="minorHAnsi"/>
          <w:iCs/>
          <w:color w:val="000000"/>
        </w:rPr>
        <w:t>50</w:t>
      </w:r>
      <w:r w:rsidRPr="002502C9">
        <w:rPr>
          <w:rFonts w:asciiTheme="minorHAnsi" w:hAnsiTheme="minorHAnsi" w:cstheme="minorHAnsi"/>
          <w:iCs/>
          <w:color w:val="000000"/>
        </w:rPr>
        <w:t xml:space="preserve"> % RH</w:t>
      </w:r>
    </w:p>
    <w:p w14:paraId="7600CFB0" w14:textId="77777777" w:rsidR="00E20BF0" w:rsidRPr="002502C9" w:rsidRDefault="00E20BF0" w:rsidP="00E20BF0">
      <w:pPr>
        <w:pStyle w:val="ListParagraph"/>
        <w:widowControl w:val="0"/>
        <w:autoSpaceDE w:val="0"/>
        <w:autoSpaceDN w:val="0"/>
        <w:adjustRightInd w:val="0"/>
        <w:spacing w:after="0" w:line="240" w:lineRule="auto"/>
        <w:ind w:left="2160" w:firstLine="720"/>
        <w:rPr>
          <w:rFonts w:asciiTheme="minorHAnsi" w:hAnsiTheme="minorHAnsi" w:cstheme="minorHAnsi"/>
          <w:iCs/>
          <w:color w:val="000000"/>
        </w:rPr>
      </w:pPr>
      <w:r w:rsidRPr="002502C9">
        <w:rPr>
          <w:rFonts w:asciiTheme="minorHAnsi" w:hAnsiTheme="minorHAnsi" w:cstheme="minorHAnsi"/>
          <w:iCs/>
          <w:color w:val="000000"/>
        </w:rPr>
        <w:t>Altitude above mean sea level:</w:t>
      </w:r>
      <w:r w:rsidR="0085498C">
        <w:rPr>
          <w:rFonts w:asciiTheme="minorHAnsi" w:hAnsiTheme="minorHAnsi" w:cstheme="minorHAnsi"/>
          <w:iCs/>
          <w:color w:val="000000"/>
        </w:rPr>
        <w:t xml:space="preserve"> 457</w:t>
      </w:r>
      <w:r w:rsidRPr="002502C9">
        <w:rPr>
          <w:rFonts w:asciiTheme="minorHAnsi" w:hAnsiTheme="minorHAnsi" w:cstheme="minorHAnsi"/>
          <w:iCs/>
          <w:color w:val="000000"/>
        </w:rPr>
        <w:t xml:space="preserve"> feet </w:t>
      </w:r>
    </w:p>
    <w:p w14:paraId="182C8DF9" w14:textId="77777777" w:rsidR="00E20BF0" w:rsidRPr="002502C9" w:rsidRDefault="00E20BF0" w:rsidP="00E20BF0">
      <w:pPr>
        <w:pStyle w:val="ListParagraph"/>
        <w:widowControl w:val="0"/>
        <w:autoSpaceDE w:val="0"/>
        <w:autoSpaceDN w:val="0"/>
        <w:adjustRightInd w:val="0"/>
        <w:spacing w:after="0" w:line="240" w:lineRule="auto"/>
        <w:ind w:left="2520" w:firstLine="360"/>
        <w:rPr>
          <w:rFonts w:asciiTheme="minorHAnsi" w:hAnsiTheme="minorHAnsi" w:cstheme="minorHAnsi"/>
          <w:iCs/>
          <w:color w:val="000000"/>
        </w:rPr>
      </w:pPr>
      <w:r w:rsidRPr="002502C9">
        <w:rPr>
          <w:rFonts w:asciiTheme="minorHAnsi" w:hAnsiTheme="minorHAnsi" w:cstheme="minorHAnsi"/>
          <w:iCs/>
          <w:color w:val="000000"/>
        </w:rPr>
        <w:t xml:space="preserve">Installation: </w:t>
      </w:r>
      <w:r w:rsidR="0085498C">
        <w:rPr>
          <w:rFonts w:asciiTheme="minorHAnsi" w:hAnsiTheme="minorHAnsi" w:cstheme="minorHAnsi"/>
          <w:iCs/>
          <w:color w:val="000000"/>
        </w:rPr>
        <w:t>I</w:t>
      </w:r>
      <w:r w:rsidR="00B64C52" w:rsidRPr="002502C9">
        <w:rPr>
          <w:rFonts w:asciiTheme="minorHAnsi" w:hAnsiTheme="minorHAnsi" w:cstheme="minorHAnsi"/>
          <w:iCs/>
          <w:color w:val="000000"/>
        </w:rPr>
        <w:t xml:space="preserve">ndoor </w:t>
      </w:r>
    </w:p>
    <w:p w14:paraId="004F46D4" w14:textId="77777777" w:rsidR="006F0A4A" w:rsidRPr="002502C9" w:rsidRDefault="00CD10D9" w:rsidP="006F0A4A">
      <w:pPr>
        <w:tabs>
          <w:tab w:val="left" w:pos="1080"/>
        </w:tabs>
        <w:autoSpaceDE w:val="0"/>
        <w:autoSpaceDN w:val="0"/>
        <w:adjustRightInd w:val="0"/>
        <w:jc w:val="center"/>
        <w:rPr>
          <w:rFonts w:asciiTheme="minorHAnsi" w:hAnsiTheme="minorHAnsi" w:cstheme="minorHAnsi"/>
          <w:b/>
          <w:sz w:val="18"/>
          <w:szCs w:val="18"/>
          <w:u w:val="single"/>
        </w:rPr>
      </w:pPr>
      <w:r w:rsidRPr="002502C9">
        <w:rPr>
          <w:rFonts w:asciiTheme="minorHAnsi" w:hAnsiTheme="minorHAnsi" w:cstheme="minorHAnsi"/>
          <w:iCs/>
          <w:color w:val="000000"/>
          <w:szCs w:val="24"/>
        </w:rPr>
        <w:br w:type="page"/>
      </w:r>
      <w:r w:rsidR="006F0A4A" w:rsidRPr="002502C9">
        <w:rPr>
          <w:rFonts w:asciiTheme="minorHAnsi" w:hAnsiTheme="minorHAnsi" w:cstheme="minorHAnsi"/>
          <w:b/>
          <w:sz w:val="28"/>
          <w:szCs w:val="18"/>
          <w:u w:val="single"/>
        </w:rPr>
        <w:lastRenderedPageBreak/>
        <w:t>LT PANELS</w:t>
      </w:r>
    </w:p>
    <w:p w14:paraId="7C5CDD6C" w14:textId="77777777" w:rsidR="006F0A4A" w:rsidRPr="002502C9" w:rsidRDefault="006F0A4A" w:rsidP="006F0A4A">
      <w:pPr>
        <w:pStyle w:val="NoSpacing"/>
        <w:spacing w:line="276" w:lineRule="auto"/>
        <w:rPr>
          <w:rFonts w:asciiTheme="minorHAnsi" w:hAnsiTheme="minorHAnsi" w:cstheme="minorHAnsi"/>
          <w:b/>
          <w:sz w:val="22"/>
          <w:szCs w:val="22"/>
        </w:rPr>
      </w:pPr>
      <w:r w:rsidRPr="002502C9">
        <w:rPr>
          <w:rFonts w:asciiTheme="minorHAnsi" w:hAnsiTheme="minorHAnsi" w:cstheme="minorHAnsi"/>
          <w:b/>
          <w:sz w:val="22"/>
          <w:szCs w:val="22"/>
        </w:rPr>
        <w:t>Scope include</w:t>
      </w:r>
    </w:p>
    <w:p w14:paraId="393CF7C6" w14:textId="77777777" w:rsidR="000674E0" w:rsidRDefault="000674E0" w:rsidP="00392BDC">
      <w:pPr>
        <w:pStyle w:val="NoSpacing"/>
        <w:numPr>
          <w:ilvl w:val="0"/>
          <w:numId w:val="8"/>
        </w:num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ALL THE PANELS MUST BE COMPLYING </w:t>
      </w:r>
      <w:proofErr w:type="gramStart"/>
      <w:r>
        <w:rPr>
          <w:rFonts w:asciiTheme="minorHAnsi" w:hAnsiTheme="minorHAnsi" w:cstheme="minorHAnsi"/>
          <w:sz w:val="22"/>
          <w:szCs w:val="22"/>
        </w:rPr>
        <w:t>TO</w:t>
      </w:r>
      <w:proofErr w:type="gramEnd"/>
      <w:r>
        <w:rPr>
          <w:rFonts w:asciiTheme="minorHAnsi" w:hAnsiTheme="minorHAnsi" w:cstheme="minorHAnsi"/>
          <w:sz w:val="22"/>
          <w:szCs w:val="22"/>
        </w:rPr>
        <w:t xml:space="preserve"> IEC 61439 -1-2.</w:t>
      </w:r>
    </w:p>
    <w:p w14:paraId="603AB89D" w14:textId="423D90FD" w:rsidR="000674E0" w:rsidRDefault="000674E0" w:rsidP="00392BDC">
      <w:pPr>
        <w:pStyle w:val="NoSpacing"/>
        <w:numPr>
          <w:ilvl w:val="0"/>
          <w:numId w:val="8"/>
        </w:numPr>
        <w:spacing w:line="276" w:lineRule="auto"/>
        <w:jc w:val="both"/>
        <w:rPr>
          <w:rFonts w:asciiTheme="minorHAnsi" w:hAnsiTheme="minorHAnsi" w:cstheme="minorHAnsi"/>
          <w:sz w:val="22"/>
          <w:szCs w:val="22"/>
        </w:rPr>
      </w:pPr>
      <w:r>
        <w:rPr>
          <w:rFonts w:asciiTheme="minorHAnsi" w:hAnsiTheme="minorHAnsi" w:cstheme="minorHAnsi"/>
          <w:sz w:val="22"/>
          <w:szCs w:val="22"/>
        </w:rPr>
        <w:t>THE PANELS SHALL BE INTERNAL ARC CERTIFIED AS PER IEC 61641, ALONG WITH ARC FLASH RELAY FOR PROTECTION.</w:t>
      </w:r>
    </w:p>
    <w:p w14:paraId="11A77119" w14:textId="3C994D64"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 xml:space="preserve">This specification covers design, manufacturing, testing commissioning of Supply Installation &amp; commissioning </w:t>
      </w:r>
      <w:r w:rsidR="001D788E" w:rsidRPr="002502C9">
        <w:rPr>
          <w:rFonts w:asciiTheme="minorHAnsi" w:hAnsiTheme="minorHAnsi" w:cstheme="minorHAnsi"/>
          <w:sz w:val="22"/>
          <w:szCs w:val="22"/>
        </w:rPr>
        <w:t>of LT</w:t>
      </w:r>
      <w:r w:rsidRPr="002502C9">
        <w:rPr>
          <w:rFonts w:asciiTheme="minorHAnsi" w:hAnsiTheme="minorHAnsi" w:cstheme="minorHAnsi"/>
          <w:sz w:val="22"/>
          <w:szCs w:val="22"/>
        </w:rPr>
        <w:t xml:space="preserve"> PANELS and Power factor correction panels.</w:t>
      </w:r>
    </w:p>
    <w:p w14:paraId="5FAA8D7E"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 xml:space="preserve">Completeness of the equipment shall be the responsibility of the supplier. Any equipment, fittings, and accessories which may not be specifically mentioned in the specification or drawings, but which are usual or necessary for the satisfactory functioning of equipment (successful operation and functioning of the equipment being supplier’s responsibility) shall be provided. </w:t>
      </w:r>
    </w:p>
    <w:p w14:paraId="2D030A91"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Specifically it is a turnkey contract with sets handed over to direct use.</w:t>
      </w:r>
    </w:p>
    <w:p w14:paraId="68B936D0"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All fitting and accessories or apparatus which may have not been specifically mentioned below, which are necessary and essential for the efficient working of the equipment, shall be deemed to be included in the scope.</w:t>
      </w:r>
    </w:p>
    <w:p w14:paraId="2478B71C"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Transportation of LT panels at Employer’s store at site should be part of scope.</w:t>
      </w:r>
    </w:p>
    <w:p w14:paraId="46157614"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 xml:space="preserve">Packing of the </w:t>
      </w:r>
      <w:proofErr w:type="spellStart"/>
      <w:r w:rsidRPr="002502C9">
        <w:rPr>
          <w:rFonts w:asciiTheme="minorHAnsi" w:hAnsiTheme="minorHAnsi" w:cstheme="minorHAnsi"/>
          <w:sz w:val="22"/>
          <w:szCs w:val="22"/>
        </w:rPr>
        <w:t>Equipments</w:t>
      </w:r>
      <w:proofErr w:type="spellEnd"/>
      <w:r w:rsidRPr="002502C9">
        <w:rPr>
          <w:rFonts w:asciiTheme="minorHAnsi" w:hAnsiTheme="minorHAnsi" w:cstheme="minorHAnsi"/>
          <w:sz w:val="22"/>
          <w:szCs w:val="22"/>
        </w:rPr>
        <w:t xml:space="preserve"> suitable for (all) weather conditions for proper protection.</w:t>
      </w:r>
    </w:p>
    <w:p w14:paraId="405FACFD"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 xml:space="preserve"> Supervision of unloading of the LT panels is also to be considered in the scope.</w:t>
      </w:r>
    </w:p>
    <w:p w14:paraId="317C49F1"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Arranging to repair and/or re-order all damaged and short supply items.</w:t>
      </w:r>
    </w:p>
    <w:p w14:paraId="082D68D6"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Installation of panels at site.</w:t>
      </w:r>
    </w:p>
    <w:p w14:paraId="511B9BC1"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 xml:space="preserve">Supervision from Panel vendor at the time of Final check-up, testing and commissioning in presence of </w:t>
      </w:r>
      <w:proofErr w:type="spellStart"/>
      <w:r w:rsidRPr="002502C9">
        <w:rPr>
          <w:rFonts w:asciiTheme="minorHAnsi" w:hAnsiTheme="minorHAnsi" w:cstheme="minorHAnsi"/>
          <w:sz w:val="22"/>
          <w:szCs w:val="22"/>
        </w:rPr>
        <w:t>Employer’srepresentative</w:t>
      </w:r>
      <w:proofErr w:type="spellEnd"/>
      <w:r w:rsidRPr="002502C9">
        <w:rPr>
          <w:rFonts w:asciiTheme="minorHAnsi" w:hAnsiTheme="minorHAnsi" w:cstheme="minorHAnsi"/>
          <w:sz w:val="22"/>
          <w:szCs w:val="22"/>
        </w:rPr>
        <w:t>.</w:t>
      </w:r>
    </w:p>
    <w:p w14:paraId="2B3315EE"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Testing commissioning and handing over to client.</w:t>
      </w:r>
    </w:p>
    <w:p w14:paraId="61DD04A1" w14:textId="77777777" w:rsidR="006F0A4A" w:rsidRPr="002502C9" w:rsidRDefault="006F0A4A" w:rsidP="006F0A4A">
      <w:pPr>
        <w:pStyle w:val="NoSpacing"/>
        <w:spacing w:line="276" w:lineRule="auto"/>
        <w:rPr>
          <w:rFonts w:asciiTheme="minorHAnsi" w:hAnsiTheme="minorHAnsi" w:cstheme="minorHAnsi"/>
          <w:sz w:val="22"/>
          <w:szCs w:val="22"/>
        </w:rPr>
      </w:pPr>
    </w:p>
    <w:p w14:paraId="77078507" w14:textId="77777777" w:rsidR="006F0A4A" w:rsidRPr="002502C9" w:rsidRDefault="006F0A4A" w:rsidP="00392BDC">
      <w:pPr>
        <w:pStyle w:val="NoSpacing"/>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Design, Manufacture, Assemble, Supply, Installation Testing &amp; Commissioning of Sheet steel fabricated panel, The panel shall be design verified as per the standards, The panel and</w:t>
      </w:r>
      <w:r w:rsidR="00392BDC" w:rsidRPr="002502C9">
        <w:rPr>
          <w:rFonts w:asciiTheme="minorHAnsi" w:hAnsiTheme="minorHAnsi" w:cstheme="minorHAnsi"/>
          <w:sz w:val="22"/>
          <w:szCs w:val="22"/>
        </w:rPr>
        <w:t xml:space="preserve"> </w:t>
      </w:r>
      <w:r w:rsidRPr="002502C9">
        <w:rPr>
          <w:rFonts w:asciiTheme="minorHAnsi" w:hAnsiTheme="minorHAnsi" w:cstheme="minorHAnsi"/>
          <w:sz w:val="22"/>
          <w:szCs w:val="22"/>
        </w:rPr>
        <w:t xml:space="preserve">the associated equipment including switchgear, control gear, </w:t>
      </w:r>
      <w:proofErr w:type="spellStart"/>
      <w:r w:rsidRPr="002502C9">
        <w:rPr>
          <w:rFonts w:asciiTheme="minorHAnsi" w:hAnsiTheme="minorHAnsi" w:cstheme="minorHAnsi"/>
          <w:sz w:val="22"/>
          <w:szCs w:val="22"/>
        </w:rPr>
        <w:t>Busbar</w:t>
      </w:r>
      <w:proofErr w:type="spellEnd"/>
      <w:r w:rsidRPr="002502C9">
        <w:rPr>
          <w:rFonts w:asciiTheme="minorHAnsi" w:hAnsiTheme="minorHAnsi" w:cstheme="minorHAnsi"/>
          <w:sz w:val="22"/>
          <w:szCs w:val="22"/>
        </w:rPr>
        <w:t xml:space="preserve"> supports, </w:t>
      </w:r>
      <w:proofErr w:type="spellStart"/>
      <w:r w:rsidRPr="002502C9">
        <w:rPr>
          <w:rFonts w:asciiTheme="minorHAnsi" w:hAnsiTheme="minorHAnsi" w:cstheme="minorHAnsi"/>
          <w:sz w:val="22"/>
          <w:szCs w:val="22"/>
        </w:rPr>
        <w:t>Busbar</w:t>
      </w:r>
      <w:proofErr w:type="spellEnd"/>
      <w:r w:rsidRPr="002502C9">
        <w:rPr>
          <w:rFonts w:asciiTheme="minorHAnsi" w:hAnsiTheme="minorHAnsi" w:cstheme="minorHAnsi"/>
          <w:sz w:val="22"/>
          <w:szCs w:val="22"/>
        </w:rPr>
        <w:t xml:space="preserve"> orientation, </w:t>
      </w:r>
      <w:proofErr w:type="spellStart"/>
      <w:r w:rsidRPr="002502C9">
        <w:rPr>
          <w:rFonts w:asciiTheme="minorHAnsi" w:hAnsiTheme="minorHAnsi" w:cstheme="minorHAnsi"/>
          <w:sz w:val="22"/>
          <w:szCs w:val="22"/>
        </w:rPr>
        <w:t>Busbar</w:t>
      </w:r>
      <w:proofErr w:type="spellEnd"/>
      <w:r w:rsidR="00392BDC" w:rsidRPr="002502C9">
        <w:rPr>
          <w:rFonts w:asciiTheme="minorHAnsi" w:hAnsiTheme="minorHAnsi" w:cstheme="minorHAnsi"/>
          <w:sz w:val="22"/>
          <w:szCs w:val="22"/>
        </w:rPr>
        <w:t xml:space="preserve"> </w:t>
      </w:r>
      <w:r w:rsidRPr="002502C9">
        <w:rPr>
          <w:rFonts w:asciiTheme="minorHAnsi" w:hAnsiTheme="minorHAnsi" w:cstheme="minorHAnsi"/>
          <w:sz w:val="22"/>
          <w:szCs w:val="22"/>
        </w:rPr>
        <w:t>links</w:t>
      </w:r>
      <w:r w:rsidR="00392BDC" w:rsidRPr="002502C9">
        <w:rPr>
          <w:rFonts w:asciiTheme="minorHAnsi" w:hAnsiTheme="minorHAnsi" w:cstheme="minorHAnsi"/>
          <w:sz w:val="22"/>
          <w:szCs w:val="22"/>
        </w:rPr>
        <w:t xml:space="preserve"> </w:t>
      </w:r>
      <w:proofErr w:type="spellStart"/>
      <w:r w:rsidRPr="002502C9">
        <w:rPr>
          <w:rFonts w:asciiTheme="minorHAnsi" w:hAnsiTheme="minorHAnsi" w:cstheme="minorHAnsi"/>
          <w:sz w:val="22"/>
          <w:szCs w:val="22"/>
        </w:rPr>
        <w:t>etc</w:t>
      </w:r>
      <w:proofErr w:type="spellEnd"/>
      <w:r w:rsidRPr="002502C9">
        <w:rPr>
          <w:rFonts w:asciiTheme="minorHAnsi" w:hAnsiTheme="minorHAnsi" w:cstheme="minorHAnsi"/>
          <w:sz w:val="22"/>
          <w:szCs w:val="22"/>
        </w:rPr>
        <w:t xml:space="preserve"> shall be identical in construction to the assembly.</w:t>
      </w:r>
    </w:p>
    <w:p w14:paraId="76875700" w14:textId="77777777" w:rsidR="006F0A4A" w:rsidRPr="002502C9" w:rsidRDefault="006F0A4A" w:rsidP="006F0A4A">
      <w:pPr>
        <w:pStyle w:val="NoSpacing"/>
        <w:spacing w:line="276" w:lineRule="auto"/>
        <w:rPr>
          <w:rFonts w:asciiTheme="minorHAnsi" w:hAnsiTheme="minorHAnsi" w:cstheme="minorHAnsi"/>
          <w:sz w:val="22"/>
          <w:szCs w:val="22"/>
        </w:rPr>
      </w:pPr>
    </w:p>
    <w:p w14:paraId="412185C6" w14:textId="77777777" w:rsidR="006F0A4A" w:rsidRPr="002502C9" w:rsidRDefault="006F0A4A" w:rsidP="006F0A4A">
      <w:pPr>
        <w:pStyle w:val="NoSpacing"/>
        <w:spacing w:line="276" w:lineRule="auto"/>
        <w:rPr>
          <w:rFonts w:asciiTheme="minorHAnsi" w:hAnsiTheme="minorHAnsi" w:cstheme="minorHAnsi"/>
          <w:b/>
          <w:sz w:val="22"/>
          <w:szCs w:val="22"/>
        </w:rPr>
      </w:pPr>
      <w:r w:rsidRPr="002502C9">
        <w:rPr>
          <w:rFonts w:asciiTheme="minorHAnsi" w:hAnsiTheme="minorHAnsi" w:cstheme="minorHAnsi"/>
          <w:b/>
          <w:sz w:val="22"/>
          <w:szCs w:val="22"/>
        </w:rPr>
        <w:t>Standards</w:t>
      </w:r>
    </w:p>
    <w:p w14:paraId="3E15D0A0" w14:textId="77777777" w:rsidR="006F0A4A" w:rsidRPr="002502C9" w:rsidRDefault="006F0A4A" w:rsidP="00392BDC">
      <w:pPr>
        <w:pStyle w:val="NoSpacing"/>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 xml:space="preserve">The </w:t>
      </w:r>
      <w:proofErr w:type="spellStart"/>
      <w:r w:rsidRPr="002502C9">
        <w:rPr>
          <w:rFonts w:asciiTheme="minorHAnsi" w:hAnsiTheme="minorHAnsi" w:cstheme="minorHAnsi"/>
          <w:sz w:val="22"/>
          <w:szCs w:val="22"/>
        </w:rPr>
        <w:t>equipments</w:t>
      </w:r>
      <w:proofErr w:type="spellEnd"/>
      <w:r w:rsidRPr="002502C9">
        <w:rPr>
          <w:rFonts w:asciiTheme="minorHAnsi" w:hAnsiTheme="minorHAnsi" w:cstheme="minorHAnsi"/>
          <w:sz w:val="22"/>
          <w:szCs w:val="22"/>
        </w:rPr>
        <w:t xml:space="preserve"> covered under this specification shall conform to the latest revisions of relevant </w:t>
      </w:r>
      <w:proofErr w:type="spellStart"/>
      <w:r w:rsidRPr="002502C9">
        <w:rPr>
          <w:rFonts w:asciiTheme="minorHAnsi" w:hAnsiTheme="minorHAnsi" w:cstheme="minorHAnsi"/>
          <w:sz w:val="22"/>
          <w:szCs w:val="22"/>
        </w:rPr>
        <w:t>IndianandInternational</w:t>
      </w:r>
      <w:proofErr w:type="spellEnd"/>
      <w:r w:rsidRPr="002502C9">
        <w:rPr>
          <w:rFonts w:asciiTheme="minorHAnsi" w:hAnsiTheme="minorHAnsi" w:cstheme="minorHAnsi"/>
          <w:sz w:val="22"/>
          <w:szCs w:val="22"/>
        </w:rPr>
        <w:t xml:space="preserve"> Standards some of which are listed below.</w:t>
      </w:r>
    </w:p>
    <w:p w14:paraId="65F15FD7" w14:textId="6CE76AC3" w:rsidR="006F0A4A" w:rsidRPr="002502C9" w:rsidRDefault="00FD2D24" w:rsidP="00392BDC">
      <w:pPr>
        <w:pStyle w:val="NoSpacing"/>
        <w:numPr>
          <w:ilvl w:val="0"/>
          <w:numId w:val="8"/>
        </w:num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IEC </w:t>
      </w:r>
      <w:r w:rsidR="000674E0">
        <w:rPr>
          <w:rFonts w:asciiTheme="minorHAnsi" w:hAnsiTheme="minorHAnsi" w:cstheme="minorHAnsi"/>
          <w:sz w:val="22"/>
          <w:szCs w:val="22"/>
        </w:rPr>
        <w:t>61439</w:t>
      </w:r>
      <w:r w:rsidR="006F0A4A" w:rsidRPr="002502C9">
        <w:rPr>
          <w:rFonts w:asciiTheme="minorHAnsi" w:hAnsiTheme="minorHAnsi" w:cstheme="minorHAnsi"/>
          <w:sz w:val="22"/>
          <w:szCs w:val="22"/>
        </w:rPr>
        <w:t>-Low voltage switchgear &amp; control gear assemblies (Assemblies)</w:t>
      </w:r>
    </w:p>
    <w:p w14:paraId="77F6B383" w14:textId="77777777" w:rsidR="006F0A4A" w:rsidRPr="002502C9" w:rsidRDefault="006F0A4A" w:rsidP="00392BDC">
      <w:pPr>
        <w:pStyle w:val="NoSpacing"/>
        <w:numPr>
          <w:ilvl w:val="1"/>
          <w:numId w:val="9"/>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Part 1: General Rules</w:t>
      </w:r>
    </w:p>
    <w:p w14:paraId="4E51A4D2" w14:textId="77777777" w:rsidR="006F0A4A" w:rsidRPr="002502C9" w:rsidRDefault="006F0A4A" w:rsidP="00392BDC">
      <w:pPr>
        <w:pStyle w:val="NoSpacing"/>
        <w:numPr>
          <w:ilvl w:val="1"/>
          <w:numId w:val="9"/>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Part 2: Power switchgear and control gear assemblies</w:t>
      </w:r>
    </w:p>
    <w:p w14:paraId="2F76C6CC"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IS : 694 PVC insulated cables</w:t>
      </w:r>
    </w:p>
    <w:p w14:paraId="7AB55899"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IS: 4237 General requirements for switchgear &amp; control gear for voltages not exceeding 1000volts.</w:t>
      </w:r>
    </w:p>
    <w:p w14:paraId="1A14D348"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IS : 722 Specification for ac electricity meters</w:t>
      </w:r>
    </w:p>
    <w:p w14:paraId="2BFA21A3"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 xml:space="preserve">IS: 1248 Specification for direct acting indicating analogue electrical measuring instruments &amp; </w:t>
      </w:r>
      <w:proofErr w:type="spellStart"/>
      <w:r w:rsidRPr="002502C9">
        <w:rPr>
          <w:rFonts w:asciiTheme="minorHAnsi" w:hAnsiTheme="minorHAnsi" w:cstheme="minorHAnsi"/>
          <w:sz w:val="22"/>
          <w:szCs w:val="22"/>
        </w:rPr>
        <w:t>itsaccessories</w:t>
      </w:r>
      <w:proofErr w:type="spellEnd"/>
      <w:r w:rsidRPr="002502C9">
        <w:rPr>
          <w:rFonts w:asciiTheme="minorHAnsi" w:hAnsiTheme="minorHAnsi" w:cstheme="minorHAnsi"/>
          <w:sz w:val="22"/>
          <w:szCs w:val="22"/>
        </w:rPr>
        <w:t>.</w:t>
      </w:r>
    </w:p>
    <w:p w14:paraId="35E931B3"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IS: 5578 Guide for marking of insulated conductors.</w:t>
      </w:r>
    </w:p>
    <w:p w14:paraId="4E245E71"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lastRenderedPageBreak/>
        <w:t>IS: 12021 Specification for control transformers for switchgear &amp; control gear voltage not exceeding1000V.</w:t>
      </w:r>
    </w:p>
    <w:p w14:paraId="6447FAA7"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IS: 3231 Specification for electrical relays for power system protection.</w:t>
      </w:r>
    </w:p>
    <w:p w14:paraId="3867BE32"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IS: 13703 Low voltage fuses for voltages not exceeding 1000V AC or 1500V DC.</w:t>
      </w:r>
    </w:p>
    <w:p w14:paraId="7EF862B8"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IS: 2705 Specification for current transformers.</w:t>
      </w:r>
    </w:p>
    <w:p w14:paraId="19F035E4"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IS: 3156 Specification for voltage transformers.</w:t>
      </w:r>
    </w:p>
    <w:p w14:paraId="2F5027D9"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IS: 5578 / IS 11353 Marking and arrangement of bus bars.</w:t>
      </w:r>
    </w:p>
    <w:p w14:paraId="31157644"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IS : 11353; 1985 Guide for uniform system of moving and identification of conductor &amp;apparatus</w:t>
      </w:r>
    </w:p>
    <w:p w14:paraId="1F66DEA7"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IEC 60529/IS 2147; 1962 Degree of protection provided by enclosure</w:t>
      </w:r>
    </w:p>
    <w:p w14:paraId="48787F3D" w14:textId="320801D0"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 xml:space="preserve">IEC </w:t>
      </w:r>
      <w:r w:rsidR="000674E0">
        <w:rPr>
          <w:rFonts w:asciiTheme="minorHAnsi" w:hAnsiTheme="minorHAnsi" w:cstheme="minorHAnsi"/>
          <w:sz w:val="22"/>
          <w:szCs w:val="22"/>
        </w:rPr>
        <w:t>61439</w:t>
      </w:r>
      <w:r w:rsidRPr="002502C9">
        <w:rPr>
          <w:rFonts w:asciiTheme="minorHAnsi" w:hAnsiTheme="minorHAnsi" w:cstheme="minorHAnsi"/>
          <w:sz w:val="22"/>
          <w:szCs w:val="22"/>
        </w:rPr>
        <w:t>; Low voltage switchgear and control gear assemblies</w:t>
      </w:r>
    </w:p>
    <w:p w14:paraId="51B62771" w14:textId="5010A7B4"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IEC : 6</w:t>
      </w:r>
      <w:r w:rsidR="000674E0">
        <w:rPr>
          <w:rFonts w:asciiTheme="minorHAnsi" w:hAnsiTheme="minorHAnsi" w:cstheme="minorHAnsi"/>
          <w:sz w:val="22"/>
          <w:szCs w:val="22"/>
        </w:rPr>
        <w:t>1</w:t>
      </w:r>
      <w:r w:rsidRPr="002502C9">
        <w:rPr>
          <w:rFonts w:asciiTheme="minorHAnsi" w:hAnsiTheme="minorHAnsi" w:cstheme="minorHAnsi"/>
          <w:sz w:val="22"/>
          <w:szCs w:val="22"/>
        </w:rPr>
        <w:t>439; Particular requirement for bus way</w:t>
      </w:r>
    </w:p>
    <w:p w14:paraId="5414038D"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IEC 60947 / IS 13947 Low voltage switchgear &amp; Control gear</w:t>
      </w:r>
    </w:p>
    <w:p w14:paraId="1ED90879"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Indian electricity rules – 1956</w:t>
      </w:r>
    </w:p>
    <w:p w14:paraId="0726D20B" w14:textId="77777777" w:rsidR="00507259" w:rsidRPr="002502C9" w:rsidRDefault="00507259" w:rsidP="00392BDC">
      <w:pPr>
        <w:pStyle w:val="NoSpacing"/>
        <w:tabs>
          <w:tab w:val="left" w:pos="1636"/>
        </w:tabs>
        <w:spacing w:line="276" w:lineRule="auto"/>
        <w:jc w:val="both"/>
        <w:rPr>
          <w:rFonts w:asciiTheme="minorHAnsi" w:hAnsiTheme="minorHAnsi" w:cstheme="minorHAnsi"/>
          <w:sz w:val="22"/>
          <w:szCs w:val="22"/>
        </w:rPr>
      </w:pPr>
    </w:p>
    <w:p w14:paraId="7754996E" w14:textId="77777777" w:rsidR="006F0A4A" w:rsidRPr="002502C9" w:rsidRDefault="006F0A4A" w:rsidP="006F0A4A">
      <w:pPr>
        <w:pStyle w:val="NoSpacing"/>
        <w:spacing w:line="276" w:lineRule="auto"/>
        <w:rPr>
          <w:rFonts w:asciiTheme="minorHAnsi" w:hAnsiTheme="minorHAnsi" w:cstheme="minorHAnsi"/>
          <w:b/>
          <w:sz w:val="22"/>
          <w:szCs w:val="22"/>
        </w:rPr>
      </w:pPr>
      <w:r w:rsidRPr="002502C9">
        <w:rPr>
          <w:rFonts w:asciiTheme="minorHAnsi" w:hAnsiTheme="minorHAnsi" w:cstheme="minorHAnsi"/>
          <w:b/>
          <w:sz w:val="22"/>
          <w:szCs w:val="22"/>
        </w:rPr>
        <w:t>System particulars:</w:t>
      </w:r>
    </w:p>
    <w:p w14:paraId="038EFBF6"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Power supply: 415V +or -10%, 3Ph, 4 wire</w:t>
      </w:r>
    </w:p>
    <w:p w14:paraId="1F64CE88" w14:textId="77777777" w:rsidR="00507259" w:rsidRPr="002502C9" w:rsidRDefault="00507259"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Power supply: 380 +or -10%, 3Ph, 4 wire</w:t>
      </w:r>
    </w:p>
    <w:p w14:paraId="7953F9CA"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Frequency: 50Hz +or - 3%</w:t>
      </w:r>
    </w:p>
    <w:p w14:paraId="25A2B80A"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Control Voltage: 230V, 50Hz, 1Ph, AC Supply</w:t>
      </w:r>
    </w:p>
    <w:p w14:paraId="6E7B22A2"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Space heater supply: 230V, 50Hz, 1Ph,</w:t>
      </w:r>
    </w:p>
    <w:p w14:paraId="04EC9A3D"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 xml:space="preserve">AC Supply Three Phase Symmetrical fault level: </w:t>
      </w:r>
      <w:r w:rsidR="005B4BD0">
        <w:rPr>
          <w:rFonts w:asciiTheme="minorHAnsi" w:hAnsiTheme="minorHAnsi" w:cstheme="minorHAnsi"/>
          <w:sz w:val="22"/>
          <w:szCs w:val="22"/>
        </w:rPr>
        <w:t xml:space="preserve">36 </w:t>
      </w:r>
      <w:r w:rsidRPr="002502C9">
        <w:rPr>
          <w:rFonts w:asciiTheme="minorHAnsi" w:hAnsiTheme="minorHAnsi" w:cstheme="minorHAnsi"/>
          <w:sz w:val="22"/>
          <w:szCs w:val="22"/>
        </w:rPr>
        <w:t>KA for 1 sec.</w:t>
      </w:r>
    </w:p>
    <w:p w14:paraId="03E5D388" w14:textId="77777777" w:rsidR="006F0A4A" w:rsidRPr="002502C9" w:rsidRDefault="006F0A4A" w:rsidP="00392BDC">
      <w:pPr>
        <w:pStyle w:val="NoSpacing"/>
        <w:numPr>
          <w:ilvl w:val="0"/>
          <w:numId w:val="8"/>
        </w:numPr>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Grounding : Solid grounded</w:t>
      </w:r>
    </w:p>
    <w:p w14:paraId="22F0B2D1" w14:textId="77777777" w:rsidR="006F0A4A" w:rsidRPr="002502C9" w:rsidRDefault="006F0A4A" w:rsidP="006F0A4A">
      <w:pPr>
        <w:pStyle w:val="NoSpacing"/>
        <w:spacing w:line="276" w:lineRule="auto"/>
        <w:rPr>
          <w:rFonts w:asciiTheme="minorHAnsi" w:hAnsiTheme="minorHAnsi" w:cstheme="minorHAnsi"/>
          <w:b/>
          <w:sz w:val="22"/>
          <w:szCs w:val="22"/>
        </w:rPr>
      </w:pPr>
    </w:p>
    <w:p w14:paraId="0708CE6D" w14:textId="77777777" w:rsidR="006F0A4A" w:rsidRPr="002502C9" w:rsidRDefault="006F0A4A" w:rsidP="006F0A4A">
      <w:pPr>
        <w:pStyle w:val="NoSpacing"/>
        <w:spacing w:line="276" w:lineRule="auto"/>
        <w:rPr>
          <w:rFonts w:asciiTheme="minorHAnsi" w:hAnsiTheme="minorHAnsi" w:cstheme="minorHAnsi"/>
          <w:b/>
          <w:sz w:val="22"/>
          <w:szCs w:val="22"/>
        </w:rPr>
      </w:pPr>
      <w:r w:rsidRPr="002502C9">
        <w:rPr>
          <w:rFonts w:asciiTheme="minorHAnsi" w:hAnsiTheme="minorHAnsi" w:cstheme="minorHAnsi"/>
          <w:b/>
          <w:sz w:val="22"/>
          <w:szCs w:val="22"/>
        </w:rPr>
        <w:t>General Requirement and Selection of Components:</w:t>
      </w:r>
    </w:p>
    <w:p w14:paraId="77E3DE8C" w14:textId="77777777" w:rsidR="006F0A4A" w:rsidRPr="002502C9" w:rsidRDefault="006F0A4A" w:rsidP="00507259">
      <w:pPr>
        <w:pStyle w:val="BodyText"/>
        <w:widowControl w:val="0"/>
        <w:numPr>
          <w:ilvl w:val="0"/>
          <w:numId w:val="18"/>
        </w:numPr>
        <w:tabs>
          <w:tab w:val="left" w:pos="720"/>
        </w:tabs>
        <w:spacing w:before="240" w:after="240"/>
        <w:rPr>
          <w:rFonts w:asciiTheme="minorHAnsi" w:hAnsiTheme="minorHAnsi" w:cstheme="minorHAnsi"/>
          <w:b/>
          <w:sz w:val="24"/>
        </w:rPr>
      </w:pPr>
      <w:r w:rsidRPr="002502C9">
        <w:rPr>
          <w:rFonts w:asciiTheme="minorHAnsi" w:hAnsiTheme="minorHAnsi" w:cstheme="minorHAnsi"/>
          <w:b/>
          <w:sz w:val="24"/>
        </w:rPr>
        <w:t>CONSTRUCTION</w:t>
      </w:r>
    </w:p>
    <w:p w14:paraId="7BDD8E7A" w14:textId="77777777" w:rsidR="006F0A4A" w:rsidRPr="002502C9" w:rsidRDefault="006F0A4A" w:rsidP="00392BDC">
      <w:pPr>
        <w:numPr>
          <w:ilvl w:val="0"/>
          <w:numId w:val="17"/>
        </w:numPr>
        <w:tabs>
          <w:tab w:val="left" w:pos="1080"/>
        </w:tabs>
        <w:autoSpaceDE w:val="0"/>
        <w:autoSpaceDN w:val="0"/>
        <w:adjustRightInd w:val="0"/>
        <w:spacing w:after="0"/>
        <w:ind w:left="1080"/>
        <w:jc w:val="both"/>
        <w:rPr>
          <w:rFonts w:asciiTheme="minorHAnsi" w:hAnsiTheme="minorHAnsi" w:cstheme="minorHAnsi"/>
          <w:lang w:val="en-GB" w:eastAsia="en-US"/>
        </w:rPr>
      </w:pPr>
      <w:r w:rsidRPr="002502C9">
        <w:rPr>
          <w:rFonts w:asciiTheme="minorHAnsi" w:hAnsiTheme="minorHAnsi" w:cstheme="minorHAnsi"/>
          <w:lang w:val="en-GB" w:eastAsia="en-US"/>
        </w:rPr>
        <w:t>The panel shall be free standing, floor mounting, compartmentalised, cubical type panel with framed structure and bottom channel frame of I S M C 75 x 6 mm thick MS section.</w:t>
      </w:r>
    </w:p>
    <w:p w14:paraId="7DAFD4A1" w14:textId="77777777" w:rsidR="006F0A4A" w:rsidRPr="002502C9" w:rsidRDefault="006F0A4A" w:rsidP="00392BDC">
      <w:pPr>
        <w:numPr>
          <w:ilvl w:val="0"/>
          <w:numId w:val="17"/>
        </w:numPr>
        <w:tabs>
          <w:tab w:val="left" w:pos="1080"/>
        </w:tabs>
        <w:autoSpaceDE w:val="0"/>
        <w:autoSpaceDN w:val="0"/>
        <w:adjustRightInd w:val="0"/>
        <w:spacing w:after="0"/>
        <w:ind w:left="1080"/>
        <w:jc w:val="both"/>
        <w:rPr>
          <w:rFonts w:asciiTheme="minorHAnsi" w:hAnsiTheme="minorHAnsi" w:cstheme="minorHAnsi"/>
          <w:lang w:val="en-GB" w:eastAsia="en-US"/>
        </w:rPr>
      </w:pPr>
      <w:r w:rsidRPr="002502C9">
        <w:rPr>
          <w:rFonts w:asciiTheme="minorHAnsi" w:hAnsiTheme="minorHAnsi" w:cstheme="minorHAnsi"/>
          <w:lang w:val="en-GB" w:eastAsia="en-US"/>
        </w:rPr>
        <w:t xml:space="preserve">The frame structure shall be made out of 14 S W G C R C A sheet. All partitions shall be of 16 S W G C R C A sheet. </w:t>
      </w:r>
    </w:p>
    <w:p w14:paraId="5D7D1D7F" w14:textId="77777777" w:rsidR="006F0A4A" w:rsidRPr="002502C9" w:rsidRDefault="006F0A4A" w:rsidP="00392BDC">
      <w:pPr>
        <w:numPr>
          <w:ilvl w:val="0"/>
          <w:numId w:val="17"/>
        </w:numPr>
        <w:tabs>
          <w:tab w:val="left" w:pos="1080"/>
        </w:tabs>
        <w:autoSpaceDE w:val="0"/>
        <w:autoSpaceDN w:val="0"/>
        <w:adjustRightInd w:val="0"/>
        <w:spacing w:after="0"/>
        <w:ind w:left="1080"/>
        <w:jc w:val="both"/>
        <w:rPr>
          <w:rFonts w:asciiTheme="minorHAnsi" w:hAnsiTheme="minorHAnsi" w:cstheme="minorHAnsi"/>
          <w:lang w:val="en-GB" w:eastAsia="en-US"/>
        </w:rPr>
      </w:pPr>
      <w:r w:rsidRPr="002502C9">
        <w:rPr>
          <w:rFonts w:asciiTheme="minorHAnsi" w:hAnsiTheme="minorHAnsi" w:cstheme="minorHAnsi"/>
          <w:lang w:val="en-GB" w:eastAsia="en-US"/>
        </w:rPr>
        <w:t>The terminals of the switchgear shall be modified to provide ample space fastening of cables and to keep sufficient clearance between leads and lugs of different phases.</w:t>
      </w:r>
    </w:p>
    <w:p w14:paraId="23E17877" w14:textId="77777777" w:rsidR="006F0A4A" w:rsidRPr="002502C9" w:rsidRDefault="006F0A4A" w:rsidP="00392BDC">
      <w:pPr>
        <w:numPr>
          <w:ilvl w:val="0"/>
          <w:numId w:val="17"/>
        </w:numPr>
        <w:tabs>
          <w:tab w:val="left" w:pos="1080"/>
        </w:tabs>
        <w:autoSpaceDE w:val="0"/>
        <w:autoSpaceDN w:val="0"/>
        <w:adjustRightInd w:val="0"/>
        <w:spacing w:after="0"/>
        <w:ind w:left="1080"/>
        <w:jc w:val="both"/>
        <w:rPr>
          <w:rFonts w:asciiTheme="minorHAnsi" w:hAnsiTheme="minorHAnsi" w:cstheme="minorHAnsi"/>
          <w:lang w:val="en-GB" w:eastAsia="en-US"/>
        </w:rPr>
      </w:pPr>
      <w:r w:rsidRPr="002502C9">
        <w:rPr>
          <w:rFonts w:asciiTheme="minorHAnsi" w:hAnsiTheme="minorHAnsi" w:cstheme="minorHAnsi"/>
          <w:lang w:val="en-GB" w:eastAsia="en-US"/>
        </w:rPr>
        <w:t>For each cable, Gland plate of 6” x 6” will provide.</w:t>
      </w:r>
    </w:p>
    <w:p w14:paraId="1BD73337" w14:textId="77777777" w:rsidR="006F0A4A" w:rsidRPr="002502C9" w:rsidRDefault="006F0A4A" w:rsidP="00392BDC">
      <w:pPr>
        <w:numPr>
          <w:ilvl w:val="0"/>
          <w:numId w:val="17"/>
        </w:numPr>
        <w:tabs>
          <w:tab w:val="left" w:pos="1080"/>
        </w:tabs>
        <w:autoSpaceDE w:val="0"/>
        <w:autoSpaceDN w:val="0"/>
        <w:adjustRightInd w:val="0"/>
        <w:spacing w:after="0"/>
        <w:ind w:left="1080"/>
        <w:jc w:val="both"/>
        <w:rPr>
          <w:rFonts w:asciiTheme="minorHAnsi" w:hAnsiTheme="minorHAnsi" w:cstheme="minorHAnsi"/>
          <w:lang w:val="en-GB" w:eastAsia="en-US"/>
        </w:rPr>
      </w:pPr>
      <w:r w:rsidRPr="002502C9">
        <w:rPr>
          <w:rFonts w:asciiTheme="minorHAnsi" w:hAnsiTheme="minorHAnsi" w:cstheme="minorHAnsi"/>
          <w:lang w:val="en-GB" w:eastAsia="en-US"/>
        </w:rPr>
        <w:t>The panel shall be made dust and vermin proof using neoprene gaskets.</w:t>
      </w:r>
    </w:p>
    <w:p w14:paraId="29D4917C" w14:textId="77777777" w:rsidR="006F0A4A" w:rsidRPr="002502C9" w:rsidRDefault="006F0A4A" w:rsidP="00392BDC">
      <w:pPr>
        <w:numPr>
          <w:ilvl w:val="2"/>
          <w:numId w:val="17"/>
        </w:numPr>
        <w:tabs>
          <w:tab w:val="left" w:pos="1080"/>
        </w:tabs>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Sheet Steel –</w:t>
      </w:r>
      <w:r w:rsidRPr="002502C9">
        <w:rPr>
          <w:rFonts w:asciiTheme="minorHAnsi" w:hAnsiTheme="minorHAnsi" w:cstheme="minorHAnsi"/>
          <w:lang w:val="en-GB" w:eastAsia="en-US"/>
        </w:rPr>
        <w:tab/>
      </w:r>
      <w:r w:rsidRPr="002502C9">
        <w:rPr>
          <w:rFonts w:asciiTheme="minorHAnsi" w:hAnsiTheme="minorHAnsi" w:cstheme="minorHAnsi"/>
          <w:lang w:val="en-GB" w:eastAsia="en-US"/>
        </w:rPr>
        <w:tab/>
      </w:r>
      <w:r w:rsidRPr="002502C9">
        <w:rPr>
          <w:rFonts w:asciiTheme="minorHAnsi" w:hAnsiTheme="minorHAnsi" w:cstheme="minorHAnsi"/>
          <w:lang w:val="en-GB" w:eastAsia="en-US"/>
        </w:rPr>
        <w:tab/>
        <w:t>CRCA</w:t>
      </w:r>
    </w:p>
    <w:p w14:paraId="5ADE06FB" w14:textId="77777777" w:rsidR="006F0A4A" w:rsidRPr="002502C9" w:rsidRDefault="006F0A4A" w:rsidP="00392BDC">
      <w:pPr>
        <w:numPr>
          <w:ilvl w:val="2"/>
          <w:numId w:val="17"/>
        </w:numPr>
        <w:tabs>
          <w:tab w:val="left" w:pos="1080"/>
        </w:tabs>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Base frame –</w:t>
      </w:r>
      <w:r w:rsidRPr="002502C9">
        <w:rPr>
          <w:rFonts w:asciiTheme="minorHAnsi" w:hAnsiTheme="minorHAnsi" w:cstheme="minorHAnsi"/>
          <w:lang w:val="en-GB" w:eastAsia="en-US"/>
        </w:rPr>
        <w:tab/>
      </w:r>
      <w:r w:rsidRPr="002502C9">
        <w:rPr>
          <w:rFonts w:asciiTheme="minorHAnsi" w:hAnsiTheme="minorHAnsi" w:cstheme="minorHAnsi"/>
          <w:lang w:val="en-GB" w:eastAsia="en-US"/>
        </w:rPr>
        <w:tab/>
      </w:r>
      <w:r w:rsidRPr="002502C9">
        <w:rPr>
          <w:rFonts w:asciiTheme="minorHAnsi" w:hAnsiTheme="minorHAnsi" w:cstheme="minorHAnsi"/>
          <w:lang w:val="en-GB" w:eastAsia="en-US"/>
        </w:rPr>
        <w:tab/>
        <w:t>I S M C 75 x 6 mm thick MS section</w:t>
      </w:r>
    </w:p>
    <w:p w14:paraId="12BEA939" w14:textId="77777777" w:rsidR="006F0A4A" w:rsidRPr="002502C9" w:rsidRDefault="006F0A4A" w:rsidP="00392BDC">
      <w:pPr>
        <w:numPr>
          <w:ilvl w:val="2"/>
          <w:numId w:val="17"/>
        </w:numPr>
        <w:tabs>
          <w:tab w:val="left" w:pos="1080"/>
        </w:tabs>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Gland Plate –</w:t>
      </w:r>
      <w:r w:rsidRPr="002502C9">
        <w:rPr>
          <w:rFonts w:asciiTheme="minorHAnsi" w:hAnsiTheme="minorHAnsi" w:cstheme="minorHAnsi"/>
          <w:lang w:val="en-GB" w:eastAsia="en-US"/>
        </w:rPr>
        <w:tab/>
      </w:r>
      <w:r w:rsidRPr="002502C9">
        <w:rPr>
          <w:rFonts w:asciiTheme="minorHAnsi" w:hAnsiTheme="minorHAnsi" w:cstheme="minorHAnsi"/>
          <w:lang w:val="en-GB" w:eastAsia="en-US"/>
        </w:rPr>
        <w:tab/>
      </w:r>
      <w:r w:rsidRPr="002502C9">
        <w:rPr>
          <w:rFonts w:asciiTheme="minorHAnsi" w:hAnsiTheme="minorHAnsi" w:cstheme="minorHAnsi"/>
          <w:lang w:val="en-GB" w:eastAsia="en-US"/>
        </w:rPr>
        <w:tab/>
        <w:t>14 S W G C R C A sheet</w:t>
      </w:r>
    </w:p>
    <w:p w14:paraId="376EA19C" w14:textId="77777777" w:rsidR="006F0A4A" w:rsidRPr="002502C9" w:rsidRDefault="006F0A4A" w:rsidP="00392BDC">
      <w:pPr>
        <w:numPr>
          <w:ilvl w:val="2"/>
          <w:numId w:val="17"/>
        </w:numPr>
        <w:tabs>
          <w:tab w:val="left" w:pos="1080"/>
        </w:tabs>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frame structure–</w:t>
      </w:r>
      <w:r w:rsidRPr="002502C9">
        <w:rPr>
          <w:rFonts w:asciiTheme="minorHAnsi" w:hAnsiTheme="minorHAnsi" w:cstheme="minorHAnsi"/>
          <w:lang w:val="en-GB" w:eastAsia="en-US"/>
        </w:rPr>
        <w:tab/>
      </w:r>
      <w:r w:rsidRPr="002502C9">
        <w:rPr>
          <w:rFonts w:asciiTheme="minorHAnsi" w:hAnsiTheme="minorHAnsi" w:cstheme="minorHAnsi"/>
          <w:lang w:val="en-GB" w:eastAsia="en-US"/>
        </w:rPr>
        <w:tab/>
        <w:t>14 S W G C R C A sheet</w:t>
      </w:r>
    </w:p>
    <w:p w14:paraId="2A3AB677" w14:textId="77777777" w:rsidR="006F0A4A" w:rsidRPr="002502C9" w:rsidRDefault="006F0A4A" w:rsidP="00392BDC">
      <w:pPr>
        <w:numPr>
          <w:ilvl w:val="2"/>
          <w:numId w:val="17"/>
        </w:numPr>
        <w:tabs>
          <w:tab w:val="left" w:pos="1080"/>
        </w:tabs>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Mounting Plate –</w:t>
      </w:r>
      <w:r w:rsidRPr="002502C9">
        <w:rPr>
          <w:rFonts w:asciiTheme="minorHAnsi" w:hAnsiTheme="minorHAnsi" w:cstheme="minorHAnsi"/>
          <w:lang w:val="en-GB" w:eastAsia="en-US"/>
        </w:rPr>
        <w:tab/>
      </w:r>
      <w:r w:rsidRPr="002502C9">
        <w:rPr>
          <w:rFonts w:asciiTheme="minorHAnsi" w:hAnsiTheme="minorHAnsi" w:cstheme="minorHAnsi"/>
          <w:lang w:val="en-GB" w:eastAsia="en-US"/>
        </w:rPr>
        <w:tab/>
        <w:t>14 S W G C R C A sheet</w:t>
      </w:r>
    </w:p>
    <w:p w14:paraId="2976B013" w14:textId="77777777" w:rsidR="006F0A4A" w:rsidRPr="002502C9" w:rsidRDefault="006F0A4A" w:rsidP="00392BDC">
      <w:pPr>
        <w:numPr>
          <w:ilvl w:val="2"/>
          <w:numId w:val="17"/>
        </w:numPr>
        <w:tabs>
          <w:tab w:val="left" w:pos="1080"/>
        </w:tabs>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All partitions –</w:t>
      </w:r>
      <w:r w:rsidRPr="002502C9">
        <w:rPr>
          <w:rFonts w:asciiTheme="minorHAnsi" w:hAnsiTheme="minorHAnsi" w:cstheme="minorHAnsi"/>
          <w:lang w:val="en-GB" w:eastAsia="en-US"/>
        </w:rPr>
        <w:tab/>
      </w:r>
      <w:r w:rsidRPr="002502C9">
        <w:rPr>
          <w:rFonts w:asciiTheme="minorHAnsi" w:hAnsiTheme="minorHAnsi" w:cstheme="minorHAnsi"/>
          <w:lang w:val="en-GB" w:eastAsia="en-US"/>
        </w:rPr>
        <w:tab/>
      </w:r>
      <w:r w:rsidRPr="002502C9">
        <w:rPr>
          <w:rFonts w:asciiTheme="minorHAnsi" w:hAnsiTheme="minorHAnsi" w:cstheme="minorHAnsi"/>
          <w:lang w:val="en-GB" w:eastAsia="en-US"/>
        </w:rPr>
        <w:tab/>
        <w:t>16 S W G C R C A sheet</w:t>
      </w:r>
    </w:p>
    <w:p w14:paraId="494D8F43" w14:textId="77777777" w:rsidR="006F0A4A" w:rsidRPr="002502C9" w:rsidRDefault="006F0A4A" w:rsidP="00392BDC">
      <w:pPr>
        <w:numPr>
          <w:ilvl w:val="2"/>
          <w:numId w:val="17"/>
        </w:numPr>
        <w:tabs>
          <w:tab w:val="left" w:pos="1080"/>
        </w:tabs>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 xml:space="preserve">Front  door - </w:t>
      </w:r>
      <w:r w:rsidRPr="002502C9">
        <w:rPr>
          <w:rFonts w:asciiTheme="minorHAnsi" w:hAnsiTheme="minorHAnsi" w:cstheme="minorHAnsi"/>
          <w:lang w:val="en-GB" w:eastAsia="en-US"/>
        </w:rPr>
        <w:tab/>
      </w:r>
      <w:r w:rsidRPr="002502C9">
        <w:rPr>
          <w:rFonts w:asciiTheme="minorHAnsi" w:hAnsiTheme="minorHAnsi" w:cstheme="minorHAnsi"/>
          <w:lang w:val="en-GB" w:eastAsia="en-US"/>
        </w:rPr>
        <w:tab/>
      </w:r>
      <w:r w:rsidRPr="002502C9">
        <w:rPr>
          <w:rFonts w:asciiTheme="minorHAnsi" w:hAnsiTheme="minorHAnsi" w:cstheme="minorHAnsi"/>
          <w:lang w:val="en-GB" w:eastAsia="en-US"/>
        </w:rPr>
        <w:tab/>
        <w:t>16 S W G C R C A sheet</w:t>
      </w:r>
    </w:p>
    <w:p w14:paraId="3F7DC652" w14:textId="77777777" w:rsidR="006F0A4A" w:rsidRPr="002502C9" w:rsidRDefault="006F0A4A" w:rsidP="00392BDC">
      <w:pPr>
        <w:numPr>
          <w:ilvl w:val="2"/>
          <w:numId w:val="17"/>
        </w:numPr>
        <w:tabs>
          <w:tab w:val="left" w:pos="1080"/>
        </w:tabs>
        <w:autoSpaceDE w:val="0"/>
        <w:autoSpaceDN w:val="0"/>
        <w:adjustRightInd w:val="0"/>
        <w:spacing w:after="0"/>
        <w:jc w:val="both"/>
        <w:rPr>
          <w:rFonts w:asciiTheme="minorHAnsi" w:hAnsiTheme="minorHAnsi" w:cstheme="minorHAnsi"/>
        </w:rPr>
      </w:pPr>
      <w:r w:rsidRPr="002502C9">
        <w:rPr>
          <w:rFonts w:asciiTheme="minorHAnsi" w:hAnsiTheme="minorHAnsi" w:cstheme="minorHAnsi"/>
          <w:lang w:val="en-GB" w:eastAsia="en-US"/>
        </w:rPr>
        <w:t xml:space="preserve">Rear door - </w:t>
      </w:r>
      <w:r w:rsidRPr="002502C9">
        <w:rPr>
          <w:rFonts w:asciiTheme="minorHAnsi" w:hAnsiTheme="minorHAnsi" w:cstheme="minorHAnsi"/>
          <w:lang w:val="en-GB" w:eastAsia="en-US"/>
        </w:rPr>
        <w:tab/>
      </w:r>
      <w:r w:rsidRPr="002502C9">
        <w:rPr>
          <w:rFonts w:asciiTheme="minorHAnsi" w:hAnsiTheme="minorHAnsi" w:cstheme="minorHAnsi"/>
          <w:lang w:val="en-GB" w:eastAsia="en-US"/>
        </w:rPr>
        <w:tab/>
      </w:r>
      <w:r w:rsidRPr="002502C9">
        <w:rPr>
          <w:rFonts w:asciiTheme="minorHAnsi" w:hAnsiTheme="minorHAnsi" w:cstheme="minorHAnsi"/>
          <w:lang w:val="en-GB" w:eastAsia="en-US"/>
        </w:rPr>
        <w:tab/>
        <w:t>16 S W G C R C A sheet</w:t>
      </w:r>
    </w:p>
    <w:p w14:paraId="572E0E7B" w14:textId="77777777" w:rsidR="00392BDC" w:rsidRPr="002502C9" w:rsidRDefault="00392BDC">
      <w:pPr>
        <w:spacing w:after="0" w:line="240" w:lineRule="auto"/>
        <w:rPr>
          <w:rFonts w:asciiTheme="minorHAnsi" w:hAnsiTheme="minorHAnsi" w:cstheme="minorHAnsi"/>
          <w:lang w:val="en-GB" w:eastAsia="en-US"/>
        </w:rPr>
      </w:pPr>
      <w:r w:rsidRPr="002502C9">
        <w:rPr>
          <w:rFonts w:asciiTheme="minorHAnsi" w:hAnsiTheme="minorHAnsi" w:cstheme="minorHAnsi"/>
          <w:lang w:val="en-GB" w:eastAsia="en-US"/>
        </w:rPr>
        <w:lastRenderedPageBreak/>
        <w:br w:type="page"/>
      </w:r>
    </w:p>
    <w:p w14:paraId="1CEE6498" w14:textId="77777777" w:rsidR="006F0A4A" w:rsidRPr="002502C9" w:rsidRDefault="006F0A4A" w:rsidP="00507259">
      <w:pPr>
        <w:pStyle w:val="BodyText"/>
        <w:widowControl w:val="0"/>
        <w:numPr>
          <w:ilvl w:val="0"/>
          <w:numId w:val="18"/>
        </w:numPr>
        <w:tabs>
          <w:tab w:val="left" w:pos="720"/>
        </w:tabs>
        <w:spacing w:before="240" w:after="240"/>
        <w:rPr>
          <w:rFonts w:asciiTheme="minorHAnsi" w:hAnsiTheme="minorHAnsi" w:cstheme="minorHAnsi"/>
          <w:b/>
          <w:sz w:val="24"/>
        </w:rPr>
      </w:pPr>
      <w:r w:rsidRPr="002502C9">
        <w:rPr>
          <w:rFonts w:asciiTheme="minorHAnsi" w:hAnsiTheme="minorHAnsi" w:cstheme="minorHAnsi"/>
          <w:b/>
          <w:sz w:val="24"/>
        </w:rPr>
        <w:lastRenderedPageBreak/>
        <w:t xml:space="preserve">CLEARANCES </w:t>
      </w:r>
    </w:p>
    <w:p w14:paraId="0095E1E1" w14:textId="77777777" w:rsidR="006F0A4A" w:rsidRPr="002502C9" w:rsidRDefault="006F0A4A" w:rsidP="00392BDC">
      <w:pPr>
        <w:tabs>
          <w:tab w:val="left" w:pos="1080"/>
        </w:tabs>
        <w:autoSpaceDE w:val="0"/>
        <w:autoSpaceDN w:val="0"/>
        <w:adjustRightInd w:val="0"/>
        <w:spacing w:after="0"/>
        <w:ind w:left="360"/>
        <w:jc w:val="both"/>
        <w:rPr>
          <w:rFonts w:asciiTheme="minorHAnsi" w:hAnsiTheme="minorHAnsi" w:cstheme="minorHAnsi"/>
          <w:lang w:val="en-GB" w:eastAsia="en-US"/>
        </w:rPr>
      </w:pPr>
      <w:r w:rsidRPr="002502C9">
        <w:rPr>
          <w:rFonts w:asciiTheme="minorHAnsi" w:hAnsiTheme="minorHAnsi" w:cstheme="minorHAnsi"/>
          <w:lang w:val="en-GB" w:eastAsia="en-US"/>
        </w:rPr>
        <w:t>Operating voltage is 4</w:t>
      </w:r>
      <w:r w:rsidR="005B4BD0">
        <w:rPr>
          <w:rFonts w:asciiTheme="minorHAnsi" w:hAnsiTheme="minorHAnsi" w:cstheme="minorHAnsi"/>
          <w:lang w:val="en-GB" w:eastAsia="en-US"/>
        </w:rPr>
        <w:t>15</w:t>
      </w:r>
      <w:r w:rsidRPr="002502C9">
        <w:rPr>
          <w:rFonts w:asciiTheme="minorHAnsi" w:hAnsiTheme="minorHAnsi" w:cstheme="minorHAnsi"/>
          <w:lang w:val="en-GB" w:eastAsia="en-US"/>
        </w:rPr>
        <w:t xml:space="preserve"> V. Hence Minimum clearances are as follows</w:t>
      </w:r>
    </w:p>
    <w:p w14:paraId="1107333B" w14:textId="77777777" w:rsidR="006F0A4A" w:rsidRPr="002502C9" w:rsidRDefault="006F0A4A" w:rsidP="00392BDC">
      <w:pPr>
        <w:numPr>
          <w:ilvl w:val="0"/>
          <w:numId w:val="17"/>
        </w:numPr>
        <w:tabs>
          <w:tab w:val="left" w:pos="1080"/>
        </w:tabs>
        <w:autoSpaceDE w:val="0"/>
        <w:autoSpaceDN w:val="0"/>
        <w:adjustRightInd w:val="0"/>
        <w:spacing w:after="0"/>
        <w:ind w:left="1080"/>
        <w:jc w:val="both"/>
        <w:rPr>
          <w:rFonts w:asciiTheme="minorHAnsi" w:hAnsiTheme="minorHAnsi" w:cstheme="minorHAnsi"/>
          <w:lang w:val="en-GB" w:eastAsia="en-US"/>
        </w:rPr>
      </w:pPr>
      <w:r w:rsidRPr="002502C9">
        <w:rPr>
          <w:rFonts w:asciiTheme="minorHAnsi" w:hAnsiTheme="minorHAnsi" w:cstheme="minorHAnsi"/>
          <w:lang w:val="en-GB" w:eastAsia="en-US"/>
        </w:rPr>
        <w:t>Phase to phase</w:t>
      </w:r>
      <w:r w:rsidRPr="002502C9">
        <w:rPr>
          <w:rFonts w:asciiTheme="minorHAnsi" w:hAnsiTheme="minorHAnsi" w:cstheme="minorHAnsi"/>
          <w:lang w:val="en-GB" w:eastAsia="en-US"/>
        </w:rPr>
        <w:tab/>
      </w:r>
      <w:r w:rsidRPr="002502C9">
        <w:rPr>
          <w:rFonts w:asciiTheme="minorHAnsi" w:hAnsiTheme="minorHAnsi" w:cstheme="minorHAnsi"/>
          <w:lang w:val="en-GB" w:eastAsia="en-US"/>
        </w:rPr>
        <w:tab/>
      </w:r>
      <w:r w:rsidR="003A421D" w:rsidRPr="002502C9">
        <w:rPr>
          <w:rFonts w:asciiTheme="minorHAnsi" w:hAnsiTheme="minorHAnsi" w:cstheme="minorHAnsi"/>
          <w:lang w:val="en-GB" w:eastAsia="en-US"/>
        </w:rPr>
        <w:t>32</w:t>
      </w:r>
      <w:r w:rsidRPr="002502C9">
        <w:rPr>
          <w:rFonts w:asciiTheme="minorHAnsi" w:hAnsiTheme="minorHAnsi" w:cstheme="minorHAnsi"/>
          <w:lang w:val="en-GB" w:eastAsia="en-US"/>
        </w:rPr>
        <w:t xml:space="preserve"> mm.</w:t>
      </w:r>
    </w:p>
    <w:p w14:paraId="5C4524A4" w14:textId="77777777" w:rsidR="006F0A4A" w:rsidRPr="002502C9" w:rsidRDefault="006F0A4A" w:rsidP="00392BDC">
      <w:pPr>
        <w:numPr>
          <w:ilvl w:val="0"/>
          <w:numId w:val="17"/>
        </w:numPr>
        <w:tabs>
          <w:tab w:val="left" w:pos="1080"/>
        </w:tabs>
        <w:autoSpaceDE w:val="0"/>
        <w:autoSpaceDN w:val="0"/>
        <w:adjustRightInd w:val="0"/>
        <w:spacing w:after="0"/>
        <w:ind w:left="1080"/>
        <w:jc w:val="both"/>
        <w:rPr>
          <w:rFonts w:asciiTheme="minorHAnsi" w:hAnsiTheme="minorHAnsi" w:cstheme="minorHAnsi"/>
          <w:lang w:val="en-GB" w:eastAsia="en-US"/>
        </w:rPr>
      </w:pPr>
      <w:r w:rsidRPr="002502C9">
        <w:rPr>
          <w:rFonts w:asciiTheme="minorHAnsi" w:hAnsiTheme="minorHAnsi" w:cstheme="minorHAnsi"/>
          <w:lang w:val="en-GB" w:eastAsia="en-US"/>
        </w:rPr>
        <w:t xml:space="preserve">Phase to neutral </w:t>
      </w:r>
      <w:r w:rsidRPr="002502C9">
        <w:rPr>
          <w:rFonts w:asciiTheme="minorHAnsi" w:hAnsiTheme="minorHAnsi" w:cstheme="minorHAnsi"/>
          <w:lang w:val="en-GB" w:eastAsia="en-US"/>
        </w:rPr>
        <w:tab/>
      </w:r>
      <w:r w:rsidRPr="002502C9">
        <w:rPr>
          <w:rFonts w:asciiTheme="minorHAnsi" w:hAnsiTheme="minorHAnsi" w:cstheme="minorHAnsi"/>
          <w:lang w:val="en-GB" w:eastAsia="en-US"/>
        </w:rPr>
        <w:tab/>
      </w:r>
      <w:r w:rsidR="003A421D" w:rsidRPr="002502C9">
        <w:rPr>
          <w:rFonts w:asciiTheme="minorHAnsi" w:hAnsiTheme="minorHAnsi" w:cstheme="minorHAnsi"/>
          <w:lang w:val="en-GB" w:eastAsia="en-US"/>
        </w:rPr>
        <w:t>32</w:t>
      </w:r>
      <w:r w:rsidRPr="002502C9">
        <w:rPr>
          <w:rFonts w:asciiTheme="minorHAnsi" w:hAnsiTheme="minorHAnsi" w:cstheme="minorHAnsi"/>
          <w:lang w:val="en-GB" w:eastAsia="en-US"/>
        </w:rPr>
        <w:t xml:space="preserve"> mm.</w:t>
      </w:r>
    </w:p>
    <w:p w14:paraId="639B947C" w14:textId="77777777" w:rsidR="006F0A4A" w:rsidRPr="002502C9" w:rsidRDefault="006F0A4A" w:rsidP="00392BDC">
      <w:pPr>
        <w:numPr>
          <w:ilvl w:val="0"/>
          <w:numId w:val="17"/>
        </w:numPr>
        <w:tabs>
          <w:tab w:val="left" w:pos="1080"/>
        </w:tabs>
        <w:autoSpaceDE w:val="0"/>
        <w:autoSpaceDN w:val="0"/>
        <w:adjustRightInd w:val="0"/>
        <w:spacing w:after="0"/>
        <w:ind w:left="1080"/>
        <w:jc w:val="both"/>
        <w:rPr>
          <w:rFonts w:asciiTheme="minorHAnsi" w:hAnsiTheme="minorHAnsi" w:cstheme="minorHAnsi"/>
          <w:lang w:val="en-GB" w:eastAsia="en-US"/>
        </w:rPr>
      </w:pPr>
      <w:r w:rsidRPr="002502C9">
        <w:rPr>
          <w:rFonts w:asciiTheme="minorHAnsi" w:hAnsiTheme="minorHAnsi" w:cstheme="minorHAnsi"/>
          <w:lang w:val="en-GB" w:eastAsia="en-US"/>
        </w:rPr>
        <w:t>Phase to earth</w:t>
      </w:r>
      <w:r w:rsidRPr="002502C9">
        <w:rPr>
          <w:rFonts w:asciiTheme="minorHAnsi" w:hAnsiTheme="minorHAnsi" w:cstheme="minorHAnsi"/>
          <w:lang w:val="en-GB" w:eastAsia="en-US"/>
        </w:rPr>
        <w:tab/>
      </w:r>
      <w:r w:rsidRPr="002502C9">
        <w:rPr>
          <w:rFonts w:asciiTheme="minorHAnsi" w:hAnsiTheme="minorHAnsi" w:cstheme="minorHAnsi"/>
          <w:lang w:val="en-GB" w:eastAsia="en-US"/>
        </w:rPr>
        <w:tab/>
      </w:r>
      <w:r w:rsidR="003A421D" w:rsidRPr="002502C9">
        <w:rPr>
          <w:rFonts w:asciiTheme="minorHAnsi" w:hAnsiTheme="minorHAnsi" w:cstheme="minorHAnsi"/>
          <w:lang w:val="en-GB" w:eastAsia="en-US"/>
        </w:rPr>
        <w:t>32</w:t>
      </w:r>
      <w:r w:rsidRPr="002502C9">
        <w:rPr>
          <w:rFonts w:asciiTheme="minorHAnsi" w:hAnsiTheme="minorHAnsi" w:cstheme="minorHAnsi"/>
          <w:lang w:val="en-GB" w:eastAsia="en-US"/>
        </w:rPr>
        <w:t xml:space="preserve"> mm.</w:t>
      </w:r>
    </w:p>
    <w:p w14:paraId="629C4697" w14:textId="77777777" w:rsidR="006F0A4A" w:rsidRPr="002502C9" w:rsidRDefault="006F0A4A" w:rsidP="00392BDC">
      <w:pPr>
        <w:numPr>
          <w:ilvl w:val="0"/>
          <w:numId w:val="17"/>
        </w:numPr>
        <w:tabs>
          <w:tab w:val="left" w:pos="1080"/>
        </w:tabs>
        <w:autoSpaceDE w:val="0"/>
        <w:autoSpaceDN w:val="0"/>
        <w:adjustRightInd w:val="0"/>
        <w:spacing w:after="0"/>
        <w:ind w:left="1080"/>
        <w:jc w:val="both"/>
        <w:rPr>
          <w:rFonts w:asciiTheme="minorHAnsi" w:hAnsiTheme="minorHAnsi" w:cstheme="minorHAnsi"/>
          <w:lang w:val="en-GB" w:eastAsia="en-US"/>
        </w:rPr>
      </w:pPr>
      <w:r w:rsidRPr="002502C9">
        <w:rPr>
          <w:rFonts w:asciiTheme="minorHAnsi" w:hAnsiTheme="minorHAnsi" w:cstheme="minorHAnsi"/>
          <w:lang w:val="en-GB" w:eastAsia="en-US"/>
        </w:rPr>
        <w:t>Neutral to earth</w:t>
      </w:r>
      <w:r w:rsidRPr="002502C9">
        <w:rPr>
          <w:rFonts w:asciiTheme="minorHAnsi" w:hAnsiTheme="minorHAnsi" w:cstheme="minorHAnsi"/>
          <w:lang w:val="en-GB" w:eastAsia="en-US"/>
        </w:rPr>
        <w:tab/>
      </w:r>
      <w:r w:rsidRPr="002502C9">
        <w:rPr>
          <w:rFonts w:asciiTheme="minorHAnsi" w:hAnsiTheme="minorHAnsi" w:cstheme="minorHAnsi"/>
          <w:lang w:val="en-GB" w:eastAsia="en-US"/>
        </w:rPr>
        <w:tab/>
      </w:r>
      <w:r w:rsidR="003A421D" w:rsidRPr="002502C9">
        <w:rPr>
          <w:rFonts w:asciiTheme="minorHAnsi" w:hAnsiTheme="minorHAnsi" w:cstheme="minorHAnsi"/>
          <w:lang w:val="en-GB" w:eastAsia="en-US"/>
        </w:rPr>
        <w:t>32</w:t>
      </w:r>
      <w:r w:rsidRPr="002502C9">
        <w:rPr>
          <w:rFonts w:asciiTheme="minorHAnsi" w:hAnsiTheme="minorHAnsi" w:cstheme="minorHAnsi"/>
          <w:lang w:val="en-GB" w:eastAsia="en-US"/>
        </w:rPr>
        <w:t xml:space="preserve"> mm.</w:t>
      </w:r>
    </w:p>
    <w:p w14:paraId="204CFE20" w14:textId="77777777" w:rsidR="006F0A4A" w:rsidRPr="002502C9" w:rsidRDefault="006F0A4A" w:rsidP="00392BDC">
      <w:pPr>
        <w:pStyle w:val="BodyText"/>
        <w:widowControl w:val="0"/>
        <w:numPr>
          <w:ilvl w:val="0"/>
          <w:numId w:val="18"/>
        </w:numPr>
        <w:tabs>
          <w:tab w:val="left" w:pos="720"/>
        </w:tabs>
        <w:spacing w:before="240" w:after="240"/>
        <w:jc w:val="both"/>
        <w:rPr>
          <w:rFonts w:asciiTheme="minorHAnsi" w:hAnsiTheme="minorHAnsi" w:cstheme="minorHAnsi"/>
          <w:b/>
          <w:sz w:val="24"/>
        </w:rPr>
      </w:pPr>
      <w:r w:rsidRPr="002502C9">
        <w:rPr>
          <w:rFonts w:asciiTheme="minorHAnsi" w:hAnsiTheme="minorHAnsi" w:cstheme="minorHAnsi"/>
          <w:b/>
          <w:sz w:val="24"/>
        </w:rPr>
        <w:t>SUPPORTS</w:t>
      </w:r>
    </w:p>
    <w:p w14:paraId="44BDE159" w14:textId="77777777" w:rsidR="006F0A4A" w:rsidRPr="002502C9" w:rsidRDefault="006F0A4A" w:rsidP="00392BDC">
      <w:pPr>
        <w:autoSpaceDE w:val="0"/>
        <w:autoSpaceDN w:val="0"/>
        <w:adjustRightInd w:val="0"/>
        <w:spacing w:after="0" w:line="240" w:lineRule="auto"/>
        <w:ind w:left="360"/>
        <w:jc w:val="both"/>
        <w:rPr>
          <w:rFonts w:asciiTheme="minorHAnsi" w:hAnsiTheme="minorHAnsi" w:cstheme="minorHAnsi"/>
          <w:lang w:val="en-GB" w:eastAsia="en-US"/>
        </w:rPr>
      </w:pPr>
      <w:r w:rsidRPr="002502C9">
        <w:rPr>
          <w:rFonts w:asciiTheme="minorHAnsi" w:hAnsiTheme="minorHAnsi" w:cstheme="minorHAnsi"/>
          <w:lang w:val="en-GB" w:eastAsia="en-US"/>
        </w:rPr>
        <w:t xml:space="preserve">The material used for cable lead supports shall be strong enough to take mechanical load of cable leads. </w:t>
      </w:r>
    </w:p>
    <w:p w14:paraId="437AF75D" w14:textId="77777777" w:rsidR="006F0A4A" w:rsidRPr="002502C9" w:rsidRDefault="006F0A4A" w:rsidP="00392BDC">
      <w:pPr>
        <w:pStyle w:val="BodyText"/>
        <w:widowControl w:val="0"/>
        <w:numPr>
          <w:ilvl w:val="0"/>
          <w:numId w:val="18"/>
        </w:numPr>
        <w:tabs>
          <w:tab w:val="left" w:pos="720"/>
        </w:tabs>
        <w:spacing w:before="240" w:after="240"/>
        <w:jc w:val="both"/>
        <w:rPr>
          <w:rFonts w:asciiTheme="minorHAnsi" w:hAnsiTheme="minorHAnsi" w:cstheme="minorHAnsi"/>
          <w:b/>
          <w:sz w:val="24"/>
        </w:rPr>
      </w:pPr>
      <w:r w:rsidRPr="002502C9">
        <w:rPr>
          <w:rFonts w:asciiTheme="minorHAnsi" w:hAnsiTheme="minorHAnsi" w:cstheme="minorHAnsi"/>
          <w:b/>
          <w:sz w:val="24"/>
        </w:rPr>
        <w:t xml:space="preserve">CLEANING AND PAINTING </w:t>
      </w:r>
    </w:p>
    <w:p w14:paraId="5F707111" w14:textId="77777777" w:rsidR="006F0A4A" w:rsidRPr="002502C9" w:rsidRDefault="006F0A4A" w:rsidP="00392BDC">
      <w:pPr>
        <w:autoSpaceDE w:val="0"/>
        <w:autoSpaceDN w:val="0"/>
        <w:adjustRightInd w:val="0"/>
        <w:spacing w:after="0" w:line="240" w:lineRule="auto"/>
        <w:ind w:left="360"/>
        <w:jc w:val="both"/>
        <w:rPr>
          <w:rFonts w:asciiTheme="minorHAnsi" w:hAnsiTheme="minorHAnsi" w:cstheme="minorHAnsi"/>
          <w:lang w:val="en-GB" w:eastAsia="en-US"/>
        </w:rPr>
      </w:pPr>
      <w:r w:rsidRPr="002502C9">
        <w:rPr>
          <w:rFonts w:asciiTheme="minorHAnsi" w:hAnsiTheme="minorHAnsi" w:cstheme="minorHAnsi"/>
          <w:lang w:val="en-GB" w:eastAsia="en-US"/>
        </w:rPr>
        <w:t>Fabricated sections shall be thoroughly cleaned by 7 tank process which include</w:t>
      </w:r>
    </w:p>
    <w:p w14:paraId="77AE818C" w14:textId="77777777" w:rsidR="006F0A4A" w:rsidRPr="002502C9" w:rsidRDefault="006F0A4A" w:rsidP="00392BDC">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Alkaline degreasing</w:t>
      </w:r>
    </w:p>
    <w:p w14:paraId="7CACD908" w14:textId="77777777" w:rsidR="006F0A4A" w:rsidRPr="002502C9" w:rsidRDefault="006F0A4A" w:rsidP="00392BDC">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Cold water rinsing</w:t>
      </w:r>
    </w:p>
    <w:p w14:paraId="0E0F0DCE" w14:textId="77777777" w:rsidR="006F0A4A" w:rsidRPr="002502C9" w:rsidRDefault="006F0A4A" w:rsidP="00392BDC">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Acid pickling</w:t>
      </w:r>
    </w:p>
    <w:p w14:paraId="72916216" w14:textId="77777777" w:rsidR="006F0A4A" w:rsidRPr="002502C9" w:rsidRDefault="006F0A4A" w:rsidP="00392BDC">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Water rinsing</w:t>
      </w:r>
    </w:p>
    <w:p w14:paraId="4E6CE66B" w14:textId="77777777" w:rsidR="006F0A4A" w:rsidRPr="002502C9" w:rsidRDefault="006F0A4A" w:rsidP="00392BDC">
      <w:pPr>
        <w:numPr>
          <w:ilvl w:val="1"/>
          <w:numId w:val="17"/>
        </w:numPr>
        <w:autoSpaceDE w:val="0"/>
        <w:autoSpaceDN w:val="0"/>
        <w:adjustRightInd w:val="0"/>
        <w:spacing w:after="0"/>
        <w:jc w:val="both"/>
        <w:rPr>
          <w:rFonts w:asciiTheme="minorHAnsi" w:hAnsiTheme="minorHAnsi" w:cstheme="minorHAnsi"/>
          <w:lang w:val="en-GB" w:eastAsia="en-US"/>
        </w:rPr>
      </w:pPr>
      <w:proofErr w:type="spellStart"/>
      <w:r w:rsidRPr="002502C9">
        <w:rPr>
          <w:rFonts w:asciiTheme="minorHAnsi" w:hAnsiTheme="minorHAnsi" w:cstheme="minorHAnsi"/>
          <w:lang w:val="en-GB" w:eastAsia="en-US"/>
        </w:rPr>
        <w:t>Phosphating</w:t>
      </w:r>
      <w:proofErr w:type="spellEnd"/>
    </w:p>
    <w:p w14:paraId="42D07D99" w14:textId="77777777" w:rsidR="006F0A4A" w:rsidRPr="002502C9" w:rsidRDefault="006F0A4A" w:rsidP="00392BDC">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 xml:space="preserve">Passive </w:t>
      </w:r>
    </w:p>
    <w:p w14:paraId="536F318B" w14:textId="77777777" w:rsidR="006F0A4A" w:rsidRPr="002502C9" w:rsidRDefault="006F0A4A" w:rsidP="00392BDC">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Sections are then painted with 2 coats of corrosion resistant primer and oven dried under controlled temperature.</w:t>
      </w:r>
    </w:p>
    <w:p w14:paraId="6BCC8EF7" w14:textId="77777777" w:rsidR="006F0A4A" w:rsidRPr="002502C9" w:rsidRDefault="006F0A4A" w:rsidP="00392BDC">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 xml:space="preserve">Then 2 coats of Siemens </w:t>
      </w:r>
      <w:proofErr w:type="spellStart"/>
      <w:r w:rsidRPr="002502C9">
        <w:rPr>
          <w:rFonts w:asciiTheme="minorHAnsi" w:hAnsiTheme="minorHAnsi" w:cstheme="minorHAnsi"/>
          <w:lang w:val="en-GB" w:eastAsia="en-US"/>
        </w:rPr>
        <w:t>Gray</w:t>
      </w:r>
      <w:proofErr w:type="spellEnd"/>
      <w:r w:rsidRPr="002502C9">
        <w:rPr>
          <w:rFonts w:asciiTheme="minorHAnsi" w:hAnsiTheme="minorHAnsi" w:cstheme="minorHAnsi"/>
          <w:lang w:val="en-GB" w:eastAsia="en-US"/>
        </w:rPr>
        <w:t xml:space="preserve"> paint are given. </w:t>
      </w:r>
    </w:p>
    <w:p w14:paraId="21958208" w14:textId="77777777" w:rsidR="006F0A4A" w:rsidRPr="002502C9" w:rsidRDefault="006F0A4A" w:rsidP="00392BDC">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Thickness of coating 125 microns.</w:t>
      </w:r>
    </w:p>
    <w:p w14:paraId="7FAA40BF" w14:textId="77777777" w:rsidR="006F0A4A" w:rsidRPr="002502C9" w:rsidRDefault="006F0A4A" w:rsidP="00392BDC">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All parts which are used inside the panels will be of C R C A and Electroplated with coating thickness of 7-15 microns.</w:t>
      </w:r>
    </w:p>
    <w:p w14:paraId="4182E968" w14:textId="77777777" w:rsidR="006F0A4A" w:rsidRPr="002502C9" w:rsidRDefault="006F0A4A" w:rsidP="00392BDC">
      <w:pPr>
        <w:pStyle w:val="BodyText"/>
        <w:widowControl w:val="0"/>
        <w:numPr>
          <w:ilvl w:val="0"/>
          <w:numId w:val="18"/>
        </w:numPr>
        <w:tabs>
          <w:tab w:val="left" w:pos="720"/>
        </w:tabs>
        <w:spacing w:before="240" w:after="240"/>
        <w:jc w:val="both"/>
        <w:rPr>
          <w:rFonts w:asciiTheme="minorHAnsi" w:hAnsiTheme="minorHAnsi" w:cstheme="minorHAnsi"/>
          <w:b/>
          <w:sz w:val="24"/>
        </w:rPr>
      </w:pPr>
      <w:r w:rsidRPr="002502C9">
        <w:rPr>
          <w:rFonts w:asciiTheme="minorHAnsi" w:hAnsiTheme="minorHAnsi" w:cstheme="minorHAnsi"/>
          <w:b/>
          <w:sz w:val="24"/>
        </w:rPr>
        <w:t>NAME PLATES</w:t>
      </w:r>
    </w:p>
    <w:p w14:paraId="564104BC" w14:textId="77777777" w:rsidR="006F0A4A" w:rsidRPr="002502C9" w:rsidRDefault="006F0A4A" w:rsidP="00392BDC">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 xml:space="preserve">Name plates for each feeder and compartment. </w:t>
      </w:r>
    </w:p>
    <w:p w14:paraId="175F84DA" w14:textId="77777777" w:rsidR="006F0A4A" w:rsidRPr="002502C9" w:rsidRDefault="006F0A4A" w:rsidP="00392BDC">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 xml:space="preserve">Lettering on name plate must be readable from 20 feet. </w:t>
      </w:r>
    </w:p>
    <w:p w14:paraId="46786FE5" w14:textId="77777777" w:rsidR="006F0A4A" w:rsidRPr="002502C9" w:rsidRDefault="006F0A4A" w:rsidP="00392BDC">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 xml:space="preserve">Red coloured boards in English will be provided on bus bar chamber. </w:t>
      </w:r>
    </w:p>
    <w:p w14:paraId="15696FB9" w14:textId="77777777" w:rsidR="006F0A4A" w:rsidRPr="002502C9" w:rsidRDefault="006F0A4A" w:rsidP="00392BDC">
      <w:pPr>
        <w:pStyle w:val="BodyText"/>
        <w:widowControl w:val="0"/>
        <w:numPr>
          <w:ilvl w:val="0"/>
          <w:numId w:val="18"/>
        </w:numPr>
        <w:tabs>
          <w:tab w:val="left" w:pos="720"/>
        </w:tabs>
        <w:spacing w:before="240" w:after="240"/>
        <w:jc w:val="both"/>
        <w:rPr>
          <w:rFonts w:asciiTheme="minorHAnsi" w:hAnsiTheme="minorHAnsi" w:cstheme="minorHAnsi"/>
          <w:b/>
          <w:sz w:val="24"/>
        </w:rPr>
      </w:pPr>
      <w:r w:rsidRPr="002502C9">
        <w:rPr>
          <w:rFonts w:asciiTheme="minorHAnsi" w:hAnsiTheme="minorHAnsi" w:cstheme="minorHAnsi"/>
          <w:b/>
          <w:sz w:val="24"/>
        </w:rPr>
        <w:t>BUS BARS</w:t>
      </w:r>
    </w:p>
    <w:p w14:paraId="08EFC348" w14:textId="77777777" w:rsidR="006F0A4A" w:rsidRPr="002502C9" w:rsidRDefault="006F0A4A" w:rsidP="00392BDC">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 xml:space="preserve">High conductivity </w:t>
      </w:r>
      <w:r w:rsidR="0044440D" w:rsidRPr="002502C9">
        <w:rPr>
          <w:rFonts w:asciiTheme="minorHAnsi" w:hAnsiTheme="minorHAnsi" w:cstheme="minorHAnsi"/>
          <w:lang w:val="en-GB" w:eastAsia="en-US"/>
        </w:rPr>
        <w:t xml:space="preserve">aluminium </w:t>
      </w:r>
      <w:r w:rsidRPr="002502C9">
        <w:rPr>
          <w:rFonts w:asciiTheme="minorHAnsi" w:hAnsiTheme="minorHAnsi" w:cstheme="minorHAnsi"/>
          <w:lang w:val="en-GB" w:eastAsia="en-US"/>
        </w:rPr>
        <w:t>alloy of grade E9 as per IS 5082 shall be used for bus bars.</w:t>
      </w:r>
    </w:p>
    <w:p w14:paraId="71236809" w14:textId="77777777" w:rsidR="006F0A4A" w:rsidRPr="002502C9" w:rsidRDefault="006F0A4A" w:rsidP="00392BDC">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Bus bar selection shall be considered after short circuit current density and surface density.</w:t>
      </w:r>
    </w:p>
    <w:p w14:paraId="765B1B06" w14:textId="77777777" w:rsidR="006F0A4A" w:rsidRPr="002502C9" w:rsidRDefault="006F0A4A" w:rsidP="00392BDC">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Bus bar calculation must provide with GA.</w:t>
      </w:r>
    </w:p>
    <w:p w14:paraId="2028BBD4" w14:textId="77777777" w:rsidR="006F0A4A" w:rsidRPr="002502C9" w:rsidRDefault="006F0A4A" w:rsidP="00392BDC">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Bus bar supports shall be suitable for fault level of 50 kA.</w:t>
      </w:r>
    </w:p>
    <w:p w14:paraId="55BA773A" w14:textId="77777777" w:rsidR="006F0A4A" w:rsidRPr="002502C9" w:rsidRDefault="006F0A4A" w:rsidP="00392BDC">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Connections shall be done using adequate size of plated hardware with washers and spring washer’s sets.</w:t>
      </w:r>
    </w:p>
    <w:p w14:paraId="6D7CC349" w14:textId="77777777" w:rsidR="006F0A4A" w:rsidRPr="002502C9" w:rsidRDefault="006F0A4A" w:rsidP="00392BDC">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The interconnections shall be made with solid bus bars as far as possible.</w:t>
      </w:r>
    </w:p>
    <w:p w14:paraId="665CB1D7" w14:textId="77777777" w:rsidR="006F0A4A" w:rsidRPr="002502C9" w:rsidRDefault="006F0A4A" w:rsidP="00392BDC">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Colour coded sleeves shall be used on bus bars</w:t>
      </w:r>
      <w:proofErr w:type="gramStart"/>
      <w:r w:rsidRPr="002502C9">
        <w:rPr>
          <w:rFonts w:asciiTheme="minorHAnsi" w:hAnsiTheme="minorHAnsi" w:cstheme="minorHAnsi"/>
          <w:lang w:val="en-GB" w:eastAsia="en-US"/>
        </w:rPr>
        <w:t>.(</w:t>
      </w:r>
      <w:proofErr w:type="gramEnd"/>
      <w:r w:rsidRPr="002502C9">
        <w:rPr>
          <w:rFonts w:asciiTheme="minorHAnsi" w:hAnsiTheme="minorHAnsi" w:cstheme="minorHAnsi"/>
          <w:lang w:val="en-GB" w:eastAsia="en-US"/>
        </w:rPr>
        <w:t>Red, yellow, blue for phases, black for neutral, green for earth. )</w:t>
      </w:r>
    </w:p>
    <w:p w14:paraId="0D1F7BB8"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lastRenderedPageBreak/>
        <w:t>Where ever necessary flexible copper cables shall be used for interconnection between bus bars and switches. Cutting, shouldering, sudden tapering of bus links will not be permitted. Proper type of lugs shall be used with cables. The cable links shall be adequately supported using binders.</w:t>
      </w:r>
    </w:p>
    <w:p w14:paraId="0BDA09EE" w14:textId="77777777" w:rsidR="006F0A4A" w:rsidRPr="002502C9" w:rsidRDefault="006F0A4A" w:rsidP="00C90FB3">
      <w:pPr>
        <w:pStyle w:val="BodyText"/>
        <w:widowControl w:val="0"/>
        <w:numPr>
          <w:ilvl w:val="0"/>
          <w:numId w:val="18"/>
        </w:numPr>
        <w:tabs>
          <w:tab w:val="left" w:pos="720"/>
        </w:tabs>
        <w:spacing w:before="240" w:after="240"/>
        <w:jc w:val="both"/>
        <w:rPr>
          <w:rFonts w:asciiTheme="minorHAnsi" w:hAnsiTheme="minorHAnsi" w:cstheme="minorHAnsi"/>
          <w:b/>
          <w:sz w:val="24"/>
        </w:rPr>
      </w:pPr>
      <w:r w:rsidRPr="002502C9">
        <w:rPr>
          <w:rFonts w:asciiTheme="minorHAnsi" w:hAnsiTheme="minorHAnsi" w:cstheme="minorHAnsi"/>
          <w:b/>
          <w:sz w:val="24"/>
        </w:rPr>
        <w:t xml:space="preserve">SHROUDING </w:t>
      </w:r>
    </w:p>
    <w:p w14:paraId="46BB98E5" w14:textId="77777777" w:rsidR="006F0A4A" w:rsidRPr="002502C9" w:rsidRDefault="006F0A4A" w:rsidP="00C90FB3">
      <w:pPr>
        <w:numPr>
          <w:ilvl w:val="0"/>
          <w:numId w:val="17"/>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 xml:space="preserve">Acrylic shrouding for protection will be provided in switch compartment as well as on normally live parts </w:t>
      </w:r>
    </w:p>
    <w:p w14:paraId="25E57431" w14:textId="77777777" w:rsidR="006F0A4A" w:rsidRPr="002502C9" w:rsidRDefault="006F0A4A" w:rsidP="00C90FB3">
      <w:pPr>
        <w:pStyle w:val="BodyText"/>
        <w:widowControl w:val="0"/>
        <w:numPr>
          <w:ilvl w:val="0"/>
          <w:numId w:val="18"/>
        </w:numPr>
        <w:tabs>
          <w:tab w:val="left" w:pos="720"/>
        </w:tabs>
        <w:spacing w:before="240" w:after="240"/>
        <w:jc w:val="both"/>
        <w:rPr>
          <w:rFonts w:asciiTheme="minorHAnsi" w:hAnsiTheme="minorHAnsi" w:cstheme="minorHAnsi"/>
          <w:b/>
          <w:sz w:val="24"/>
        </w:rPr>
      </w:pPr>
      <w:r w:rsidRPr="002502C9">
        <w:rPr>
          <w:rFonts w:asciiTheme="minorHAnsi" w:hAnsiTheme="minorHAnsi" w:cstheme="minorHAnsi"/>
          <w:b/>
          <w:sz w:val="24"/>
        </w:rPr>
        <w:t>SWITCHES</w:t>
      </w:r>
    </w:p>
    <w:p w14:paraId="6EA73DF6"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All the switches used shall be of approved make.</w:t>
      </w:r>
    </w:p>
    <w:p w14:paraId="2100EF1F"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All switches shall have door interlocks.</w:t>
      </w:r>
    </w:p>
    <w:p w14:paraId="3BE22957" w14:textId="77777777" w:rsidR="006F0A4A" w:rsidRPr="002502C9" w:rsidRDefault="006F0A4A" w:rsidP="00C90FB3">
      <w:pPr>
        <w:pStyle w:val="BodyText"/>
        <w:widowControl w:val="0"/>
        <w:numPr>
          <w:ilvl w:val="0"/>
          <w:numId w:val="18"/>
        </w:numPr>
        <w:tabs>
          <w:tab w:val="left" w:pos="720"/>
        </w:tabs>
        <w:spacing w:before="240" w:after="240"/>
        <w:jc w:val="both"/>
        <w:rPr>
          <w:rFonts w:asciiTheme="minorHAnsi" w:hAnsiTheme="minorHAnsi" w:cstheme="minorHAnsi"/>
          <w:b/>
          <w:sz w:val="24"/>
        </w:rPr>
      </w:pPr>
      <w:r w:rsidRPr="002502C9">
        <w:rPr>
          <w:rFonts w:asciiTheme="minorHAnsi" w:hAnsiTheme="minorHAnsi" w:cstheme="minorHAnsi"/>
          <w:b/>
          <w:sz w:val="24"/>
        </w:rPr>
        <w:t>MEASURING INSTRUMENTS AND INSTRUMENT TRANSFORMERS</w:t>
      </w:r>
    </w:p>
    <w:p w14:paraId="6E58C778"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Direct reading instruments shall be in confirmation with IS 1248 and of accuracy class 1.0.</w:t>
      </w:r>
    </w:p>
    <w:p w14:paraId="5EE930C4"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 xml:space="preserve">Voltmeters and ammeters shall be of moving iron type, backed up by, suitable current transformers, potential transformers, </w:t>
      </w:r>
      <w:r w:rsidR="005B4BD0">
        <w:rPr>
          <w:rFonts w:asciiTheme="minorHAnsi" w:hAnsiTheme="minorHAnsi" w:cstheme="minorHAnsi"/>
          <w:lang w:val="en-GB" w:eastAsia="en-US"/>
        </w:rPr>
        <w:t>MCB</w:t>
      </w:r>
      <w:r w:rsidRPr="002502C9">
        <w:rPr>
          <w:rFonts w:asciiTheme="minorHAnsi" w:hAnsiTheme="minorHAnsi" w:cstheme="minorHAnsi"/>
          <w:lang w:val="en-GB" w:eastAsia="en-US"/>
        </w:rPr>
        <w:t>’s, selector’s switches etc.</w:t>
      </w:r>
    </w:p>
    <w:p w14:paraId="3300B7E1"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 xml:space="preserve">Current transformers shall be wire wound single pole resin cast class </w:t>
      </w:r>
      <w:proofErr w:type="gramStart"/>
      <w:r w:rsidRPr="002502C9">
        <w:rPr>
          <w:rFonts w:asciiTheme="minorHAnsi" w:hAnsiTheme="minorHAnsi" w:cstheme="minorHAnsi"/>
          <w:lang w:val="en-GB" w:eastAsia="en-US"/>
        </w:rPr>
        <w:t>1.0 accuracy</w:t>
      </w:r>
      <w:proofErr w:type="gramEnd"/>
      <w:r w:rsidRPr="002502C9">
        <w:rPr>
          <w:rFonts w:asciiTheme="minorHAnsi" w:hAnsiTheme="minorHAnsi" w:cstheme="minorHAnsi"/>
          <w:lang w:val="en-GB" w:eastAsia="en-US"/>
        </w:rPr>
        <w:t xml:space="preserve"> for metering and 5.0 for protection. Separate C T‘s shall be provided for metering and protection.</w:t>
      </w:r>
    </w:p>
    <w:p w14:paraId="3D9B0310"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The polarities and coil terminals shall be prominently marked and minimum 2.5 sq. mm. Copper multi-strand wires shall be used for interconnection. Terminal shorting arrangement shall be provided for C T‘s.</w:t>
      </w:r>
    </w:p>
    <w:p w14:paraId="7ED14BDC" w14:textId="77777777" w:rsidR="006F0A4A" w:rsidRPr="002502C9" w:rsidRDefault="006F0A4A" w:rsidP="00C90FB3">
      <w:pPr>
        <w:pStyle w:val="BodyText"/>
        <w:widowControl w:val="0"/>
        <w:numPr>
          <w:ilvl w:val="0"/>
          <w:numId w:val="18"/>
        </w:numPr>
        <w:tabs>
          <w:tab w:val="left" w:pos="720"/>
        </w:tabs>
        <w:spacing w:before="240" w:after="240"/>
        <w:jc w:val="both"/>
        <w:rPr>
          <w:rFonts w:asciiTheme="minorHAnsi" w:hAnsiTheme="minorHAnsi" w:cstheme="minorHAnsi"/>
          <w:b/>
          <w:sz w:val="24"/>
        </w:rPr>
      </w:pPr>
      <w:r w:rsidRPr="002502C9">
        <w:rPr>
          <w:rFonts w:asciiTheme="minorHAnsi" w:hAnsiTheme="minorHAnsi" w:cstheme="minorHAnsi"/>
          <w:b/>
          <w:sz w:val="24"/>
        </w:rPr>
        <w:t>INTERNAL WIRING</w:t>
      </w:r>
    </w:p>
    <w:p w14:paraId="3E5828F7"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Internal wiring for control circuits shall be made with 1100 V grade single or multi-strand copper PVC cable.</w:t>
      </w:r>
    </w:p>
    <w:p w14:paraId="572850E3"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Power wiring shall be done either with copper flexible PVC insulated cable of 1100 V grade or with solid copper conductors.</w:t>
      </w:r>
    </w:p>
    <w:p w14:paraId="40B40768"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The minimum size of control wiring shall be 2.5 sq. mm. Copper for Current circuits and 1.5 sq. mm. Copper for other circuits.</w:t>
      </w:r>
    </w:p>
    <w:p w14:paraId="558CECAF"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The wiring shall be terminated at the respective terminal with suitable crimp type lugs.</w:t>
      </w:r>
    </w:p>
    <w:p w14:paraId="1A60CF7E"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There shall not be more than two wires connected to single terminal.</w:t>
      </w:r>
    </w:p>
    <w:p w14:paraId="0F04C70E" w14:textId="77777777" w:rsidR="006F0A4A" w:rsidRPr="002502C9" w:rsidRDefault="006F0A4A" w:rsidP="00C90FB3">
      <w:pPr>
        <w:pStyle w:val="BodyText"/>
        <w:widowControl w:val="0"/>
        <w:numPr>
          <w:ilvl w:val="0"/>
          <w:numId w:val="18"/>
        </w:numPr>
        <w:tabs>
          <w:tab w:val="left" w:pos="720"/>
        </w:tabs>
        <w:spacing w:before="240" w:after="240"/>
        <w:jc w:val="both"/>
        <w:rPr>
          <w:rFonts w:asciiTheme="minorHAnsi" w:hAnsiTheme="minorHAnsi" w:cstheme="minorHAnsi"/>
          <w:b/>
          <w:sz w:val="24"/>
        </w:rPr>
      </w:pPr>
      <w:r w:rsidRPr="002502C9">
        <w:rPr>
          <w:rFonts w:asciiTheme="minorHAnsi" w:hAnsiTheme="minorHAnsi" w:cstheme="minorHAnsi"/>
          <w:b/>
          <w:sz w:val="24"/>
        </w:rPr>
        <w:t>POWER CABLE TERMINATION</w:t>
      </w:r>
    </w:p>
    <w:p w14:paraId="455512FE"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Adequate volume shall be kept for end termination at every terminal.</w:t>
      </w:r>
    </w:p>
    <w:p w14:paraId="6BC668DF"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 xml:space="preserve">Front doors and gland plates shall be 2 mm. thick. Every cable connected to the panel shall have individual gland plate. The provision shall be made for 25 % extra gland plates to facilitate future alterations. All gland plates shall be interchangeable and hence have standard sizes. </w:t>
      </w:r>
    </w:p>
    <w:p w14:paraId="35B2219B" w14:textId="447DC336" w:rsidR="006F0A4A"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The recommended size is 6” X 6” folded plate fitted to panel using ¼” nut bolts covering a cut out of 4” X 4” size. The minimum clear distance 750-mm from gland plate to the incomer terminal shall be maintained to facilitate quality termination.</w:t>
      </w:r>
    </w:p>
    <w:p w14:paraId="27B6C8C2" w14:textId="77777777" w:rsidR="00926C00" w:rsidRPr="002502C9" w:rsidRDefault="00926C00" w:rsidP="00926C00">
      <w:pPr>
        <w:tabs>
          <w:tab w:val="left" w:pos="630"/>
        </w:tabs>
        <w:autoSpaceDE w:val="0"/>
        <w:autoSpaceDN w:val="0"/>
        <w:adjustRightInd w:val="0"/>
        <w:spacing w:after="0"/>
        <w:ind w:left="630"/>
        <w:jc w:val="both"/>
        <w:rPr>
          <w:rFonts w:asciiTheme="minorHAnsi" w:hAnsiTheme="minorHAnsi" w:cstheme="minorHAnsi"/>
          <w:lang w:val="en-GB" w:eastAsia="en-US"/>
        </w:rPr>
      </w:pPr>
    </w:p>
    <w:p w14:paraId="0DC0150C" w14:textId="77777777" w:rsidR="006F0A4A" w:rsidRPr="002502C9" w:rsidRDefault="006F0A4A" w:rsidP="00C90FB3">
      <w:pPr>
        <w:pStyle w:val="BodyText"/>
        <w:widowControl w:val="0"/>
        <w:numPr>
          <w:ilvl w:val="0"/>
          <w:numId w:val="18"/>
        </w:numPr>
        <w:tabs>
          <w:tab w:val="left" w:pos="720"/>
        </w:tabs>
        <w:spacing w:before="240" w:after="240"/>
        <w:jc w:val="both"/>
        <w:rPr>
          <w:rFonts w:asciiTheme="minorHAnsi" w:hAnsiTheme="minorHAnsi" w:cstheme="minorHAnsi"/>
          <w:b/>
          <w:sz w:val="24"/>
        </w:rPr>
      </w:pPr>
      <w:r w:rsidRPr="002502C9">
        <w:rPr>
          <w:rFonts w:asciiTheme="minorHAnsi" w:hAnsiTheme="minorHAnsi" w:cstheme="minorHAnsi"/>
          <w:b/>
          <w:sz w:val="24"/>
        </w:rPr>
        <w:t xml:space="preserve">SURGE ARRESTOR </w:t>
      </w:r>
    </w:p>
    <w:p w14:paraId="1CF429C1"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 xml:space="preserve">On Main Panel Board CLASS B type surge arrestor should be provided. The KA rating should be </w:t>
      </w:r>
      <w:r w:rsidR="005B4BD0">
        <w:rPr>
          <w:rFonts w:asciiTheme="minorHAnsi" w:hAnsiTheme="minorHAnsi" w:cstheme="minorHAnsi"/>
          <w:lang w:val="en-GB" w:eastAsia="en-US"/>
        </w:rPr>
        <w:t>36 KA</w:t>
      </w:r>
      <w:r w:rsidRPr="002502C9">
        <w:rPr>
          <w:rFonts w:asciiTheme="minorHAnsi" w:hAnsiTheme="minorHAnsi" w:cstheme="minorHAnsi"/>
          <w:lang w:val="en-GB" w:eastAsia="en-US"/>
        </w:rPr>
        <w:t xml:space="preserve"> minimum. </w:t>
      </w:r>
      <w:r w:rsidR="003A421D" w:rsidRPr="002502C9">
        <w:rPr>
          <w:rFonts w:asciiTheme="minorHAnsi" w:hAnsiTheme="minorHAnsi" w:cstheme="minorHAnsi"/>
          <w:lang w:val="en-GB" w:eastAsia="en-US"/>
        </w:rPr>
        <w:t>The panel should be protected</w:t>
      </w:r>
      <w:r w:rsidR="00F1014F">
        <w:rPr>
          <w:rFonts w:asciiTheme="minorHAnsi" w:hAnsiTheme="minorHAnsi" w:cstheme="minorHAnsi"/>
          <w:lang w:val="en-GB" w:eastAsia="en-US"/>
        </w:rPr>
        <w:t xml:space="preserve"> </w:t>
      </w:r>
      <w:r w:rsidRPr="002502C9">
        <w:rPr>
          <w:rFonts w:asciiTheme="minorHAnsi" w:hAnsiTheme="minorHAnsi" w:cstheme="minorHAnsi"/>
          <w:lang w:val="en-GB" w:eastAsia="en-US"/>
        </w:rPr>
        <w:t>against surges up to 0.9 KV.</w:t>
      </w:r>
    </w:p>
    <w:p w14:paraId="5DF29406"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 xml:space="preserve">On Floor Panels the CLASS B type surge arrestor should be provided. The KA rating should be </w:t>
      </w:r>
      <w:r w:rsidR="005B4BD0">
        <w:rPr>
          <w:rFonts w:asciiTheme="minorHAnsi" w:hAnsiTheme="minorHAnsi" w:cstheme="minorHAnsi"/>
          <w:lang w:val="en-GB" w:eastAsia="en-US"/>
        </w:rPr>
        <w:t>36 KA</w:t>
      </w:r>
      <w:r w:rsidRPr="002502C9">
        <w:rPr>
          <w:rFonts w:asciiTheme="minorHAnsi" w:hAnsiTheme="minorHAnsi" w:cstheme="minorHAnsi"/>
          <w:lang w:val="en-GB" w:eastAsia="en-US"/>
        </w:rPr>
        <w:t xml:space="preserve"> min. The panel should be protected up to 0.9 KV surges.</w:t>
      </w:r>
    </w:p>
    <w:p w14:paraId="3E258BE3" w14:textId="77777777" w:rsidR="006F0A4A" w:rsidRPr="002502C9" w:rsidRDefault="006F0A4A" w:rsidP="00C90FB3">
      <w:pPr>
        <w:pStyle w:val="BodyText"/>
        <w:widowControl w:val="0"/>
        <w:numPr>
          <w:ilvl w:val="0"/>
          <w:numId w:val="18"/>
        </w:numPr>
        <w:tabs>
          <w:tab w:val="left" w:pos="720"/>
        </w:tabs>
        <w:spacing w:before="240" w:after="240"/>
        <w:jc w:val="both"/>
        <w:rPr>
          <w:rFonts w:asciiTheme="minorHAnsi" w:hAnsiTheme="minorHAnsi" w:cstheme="minorHAnsi"/>
          <w:b/>
          <w:sz w:val="24"/>
        </w:rPr>
      </w:pPr>
      <w:r w:rsidRPr="002502C9">
        <w:rPr>
          <w:rFonts w:asciiTheme="minorHAnsi" w:hAnsiTheme="minorHAnsi" w:cstheme="minorHAnsi"/>
          <w:b/>
          <w:sz w:val="24"/>
        </w:rPr>
        <w:t>SPACE HEATERS</w:t>
      </w:r>
    </w:p>
    <w:p w14:paraId="417457E9" w14:textId="77777777" w:rsidR="006F0A4A" w:rsidRPr="002502C9" w:rsidRDefault="006F0A4A" w:rsidP="00C90FB3">
      <w:pPr>
        <w:pStyle w:val="ListParagraph"/>
        <w:numPr>
          <w:ilvl w:val="0"/>
          <w:numId w:val="20"/>
        </w:numPr>
        <w:tabs>
          <w:tab w:val="left" w:pos="630"/>
        </w:tabs>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Each vertical section of the panel shall be provided with thermostat controlled anti -condensation, industrial strip continuous duty type space heaters rated for 240 Volts ±10%,single phase, 50 Hz. The heaters shall be provided with DP MCB.</w:t>
      </w:r>
    </w:p>
    <w:p w14:paraId="275D5452" w14:textId="77777777" w:rsidR="006F0A4A" w:rsidRPr="002502C9" w:rsidRDefault="006F0A4A" w:rsidP="00C90FB3">
      <w:pPr>
        <w:pStyle w:val="ListParagraph"/>
        <w:numPr>
          <w:ilvl w:val="0"/>
          <w:numId w:val="20"/>
        </w:numPr>
        <w:tabs>
          <w:tab w:val="left" w:pos="630"/>
        </w:tabs>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 xml:space="preserve">Wiring of space heaters in each panel shall be grouped and brought out to easily </w:t>
      </w:r>
      <w:proofErr w:type="spellStart"/>
      <w:r w:rsidRPr="002502C9">
        <w:rPr>
          <w:rFonts w:asciiTheme="minorHAnsi" w:hAnsiTheme="minorHAnsi" w:cstheme="minorHAnsi"/>
          <w:lang w:val="en-GB" w:eastAsia="en-US"/>
        </w:rPr>
        <w:t>accessibleterminals</w:t>
      </w:r>
      <w:proofErr w:type="spellEnd"/>
      <w:r w:rsidRPr="002502C9">
        <w:rPr>
          <w:rFonts w:asciiTheme="minorHAnsi" w:hAnsiTheme="minorHAnsi" w:cstheme="minorHAnsi"/>
          <w:lang w:val="en-GB" w:eastAsia="en-US"/>
        </w:rPr>
        <w:t xml:space="preserve"> for connection to power supply, through MCB.</w:t>
      </w:r>
    </w:p>
    <w:p w14:paraId="42789CFD" w14:textId="77777777" w:rsidR="006F0A4A" w:rsidRPr="002502C9" w:rsidRDefault="006F0A4A" w:rsidP="00C90FB3">
      <w:pPr>
        <w:pStyle w:val="ListParagraph"/>
        <w:numPr>
          <w:ilvl w:val="0"/>
          <w:numId w:val="20"/>
        </w:numPr>
        <w:tabs>
          <w:tab w:val="left" w:pos="630"/>
        </w:tabs>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 xml:space="preserve">Each switchboard shall be provided with plug-socket with MCB for the connection of hand </w:t>
      </w:r>
      <w:proofErr w:type="spellStart"/>
      <w:r w:rsidRPr="002502C9">
        <w:rPr>
          <w:rFonts w:asciiTheme="minorHAnsi" w:hAnsiTheme="minorHAnsi" w:cstheme="minorHAnsi"/>
          <w:lang w:val="en-GB" w:eastAsia="en-US"/>
        </w:rPr>
        <w:t>lamprated</w:t>
      </w:r>
      <w:proofErr w:type="spellEnd"/>
      <w:r w:rsidRPr="002502C9">
        <w:rPr>
          <w:rFonts w:asciiTheme="minorHAnsi" w:hAnsiTheme="minorHAnsi" w:cstheme="minorHAnsi"/>
          <w:lang w:val="en-GB" w:eastAsia="en-US"/>
        </w:rPr>
        <w:t xml:space="preserve"> 240 V, 50 Hz. single Phase.</w:t>
      </w:r>
    </w:p>
    <w:p w14:paraId="282B6F87" w14:textId="77777777" w:rsidR="006F0A4A" w:rsidRPr="002502C9" w:rsidRDefault="006F0A4A" w:rsidP="00C90FB3">
      <w:pPr>
        <w:pStyle w:val="BodyText"/>
        <w:widowControl w:val="0"/>
        <w:numPr>
          <w:ilvl w:val="0"/>
          <w:numId w:val="18"/>
        </w:numPr>
        <w:tabs>
          <w:tab w:val="left" w:pos="720"/>
        </w:tabs>
        <w:spacing w:before="240" w:after="240"/>
        <w:jc w:val="both"/>
        <w:rPr>
          <w:rFonts w:asciiTheme="minorHAnsi" w:hAnsiTheme="minorHAnsi" w:cstheme="minorHAnsi"/>
          <w:b/>
          <w:sz w:val="24"/>
        </w:rPr>
      </w:pPr>
      <w:r w:rsidRPr="002502C9">
        <w:rPr>
          <w:rFonts w:asciiTheme="minorHAnsi" w:hAnsiTheme="minorHAnsi" w:cstheme="minorHAnsi"/>
          <w:b/>
          <w:sz w:val="24"/>
        </w:rPr>
        <w:t>DISTRIBUTION BOARDS</w:t>
      </w:r>
    </w:p>
    <w:p w14:paraId="25624AD0"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The general specifications will be as above.</w:t>
      </w:r>
    </w:p>
    <w:p w14:paraId="46DCCCF4"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 xml:space="preserve">All boards shall have </w:t>
      </w:r>
      <w:r w:rsidR="005B4BD0">
        <w:rPr>
          <w:rFonts w:asciiTheme="minorHAnsi" w:hAnsiTheme="minorHAnsi" w:cstheme="minorHAnsi"/>
          <w:lang w:val="en-GB" w:eastAsia="en-US"/>
        </w:rPr>
        <w:t>MCB</w:t>
      </w:r>
      <w:r w:rsidRPr="002502C9">
        <w:rPr>
          <w:rFonts w:asciiTheme="minorHAnsi" w:hAnsiTheme="minorHAnsi" w:cstheme="minorHAnsi"/>
          <w:lang w:val="en-GB" w:eastAsia="en-US"/>
        </w:rPr>
        <w:t>‘s as outgoing feeders.</w:t>
      </w:r>
    </w:p>
    <w:p w14:paraId="1FAF79BE"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 xml:space="preserve">The container shall be of the same make as of </w:t>
      </w:r>
      <w:r w:rsidR="005B4BD0">
        <w:rPr>
          <w:rFonts w:asciiTheme="minorHAnsi" w:hAnsiTheme="minorHAnsi" w:cstheme="minorHAnsi"/>
          <w:lang w:val="en-GB" w:eastAsia="en-US"/>
        </w:rPr>
        <w:t>MCB</w:t>
      </w:r>
      <w:r w:rsidRPr="002502C9">
        <w:rPr>
          <w:rFonts w:asciiTheme="minorHAnsi" w:hAnsiTheme="minorHAnsi" w:cstheme="minorHAnsi"/>
          <w:lang w:val="en-GB" w:eastAsia="en-US"/>
        </w:rPr>
        <w:t xml:space="preserve">‘s, unless otherwise specified. The type of the board is specified in the </w:t>
      </w:r>
      <w:r w:rsidR="005B4BD0">
        <w:rPr>
          <w:rFonts w:asciiTheme="minorHAnsi" w:hAnsiTheme="minorHAnsi" w:cstheme="minorHAnsi"/>
          <w:lang w:val="en-GB" w:eastAsia="en-US"/>
        </w:rPr>
        <w:t>BOQ</w:t>
      </w:r>
      <w:r w:rsidRPr="002502C9">
        <w:rPr>
          <w:rFonts w:asciiTheme="minorHAnsi" w:hAnsiTheme="minorHAnsi" w:cstheme="minorHAnsi"/>
          <w:lang w:val="en-GB" w:eastAsia="en-US"/>
        </w:rPr>
        <w:t>.</w:t>
      </w:r>
    </w:p>
    <w:p w14:paraId="29DE4458" w14:textId="77777777" w:rsidR="006F0A4A" w:rsidRPr="002502C9" w:rsidRDefault="005B4BD0"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Pr>
          <w:rFonts w:asciiTheme="minorHAnsi" w:hAnsiTheme="minorHAnsi" w:cstheme="minorHAnsi"/>
          <w:lang w:val="en-GB" w:eastAsia="en-US"/>
        </w:rPr>
        <w:t>MCB</w:t>
      </w:r>
      <w:r w:rsidR="006F0A4A" w:rsidRPr="002502C9">
        <w:rPr>
          <w:rFonts w:asciiTheme="minorHAnsi" w:hAnsiTheme="minorHAnsi" w:cstheme="minorHAnsi"/>
          <w:lang w:val="en-GB" w:eastAsia="en-US"/>
        </w:rPr>
        <w:t>‘s shall confirm to IS 8828 and shall have 10 kA breaking capacity.</w:t>
      </w:r>
    </w:p>
    <w:p w14:paraId="4EF0A109" w14:textId="77777777" w:rsidR="006F0A4A" w:rsidRPr="002502C9" w:rsidRDefault="006F0A4A" w:rsidP="00C90FB3">
      <w:pPr>
        <w:pStyle w:val="BodyText"/>
        <w:widowControl w:val="0"/>
        <w:numPr>
          <w:ilvl w:val="0"/>
          <w:numId w:val="18"/>
        </w:numPr>
        <w:tabs>
          <w:tab w:val="left" w:pos="720"/>
        </w:tabs>
        <w:spacing w:before="240" w:after="240"/>
        <w:jc w:val="both"/>
        <w:rPr>
          <w:rFonts w:asciiTheme="minorHAnsi" w:hAnsiTheme="minorHAnsi" w:cstheme="minorHAnsi"/>
          <w:b/>
          <w:sz w:val="24"/>
        </w:rPr>
      </w:pPr>
      <w:r w:rsidRPr="002502C9">
        <w:rPr>
          <w:rFonts w:asciiTheme="minorHAnsi" w:hAnsiTheme="minorHAnsi" w:cstheme="minorHAnsi"/>
          <w:b/>
          <w:sz w:val="24"/>
        </w:rPr>
        <w:t>TESTING AND INSPECTION</w:t>
      </w:r>
    </w:p>
    <w:p w14:paraId="005EB189"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The panel board and ACB shall be of type tested design. Type test certificates of similar panel board and ACB shall be furnished. In the absence of type tested design, the contractor has to type test the panel at his own cost and type test certificates shall be furnished. All routine tests as per IS shall be conducted on the completely assembled panel board. Routine tests shall be witnessed by client’s representative. Witnessing inspection may be waived at client’s discretion. However, witnessing the routine tests will not absolve the contractor of his responsibilities and contractual obligations. Routine test certificates of panel board, ACB, MCCB, SFU, CT, relays, meters shall be furnished by the contractor.</w:t>
      </w:r>
    </w:p>
    <w:p w14:paraId="4BCD9163"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Pre-delivery testing and inspection shall be offered to the Electrical Consultant/the Company/architect.</w:t>
      </w:r>
    </w:p>
    <w:p w14:paraId="284F5AC9"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Following tests shall be carried out at manufacturers place and test reports for the same shall be submitted to the architects before inspection.</w:t>
      </w:r>
    </w:p>
    <w:p w14:paraId="075A8E64" w14:textId="77777777" w:rsidR="006F0A4A" w:rsidRPr="002502C9" w:rsidRDefault="006F0A4A" w:rsidP="00C90FB3">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Panel Dimension checking.</w:t>
      </w:r>
    </w:p>
    <w:p w14:paraId="38153CBD" w14:textId="77777777" w:rsidR="006F0A4A" w:rsidRPr="002502C9" w:rsidRDefault="006F0A4A" w:rsidP="00C90FB3">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Visual Inspection (Compartment check )</w:t>
      </w:r>
    </w:p>
    <w:p w14:paraId="21C7F129" w14:textId="77777777" w:rsidR="006F0A4A" w:rsidRPr="002502C9" w:rsidRDefault="006F0A4A" w:rsidP="00C90FB3">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Checking of Bill of material.</w:t>
      </w:r>
    </w:p>
    <w:p w14:paraId="0E7B64D9" w14:textId="77777777" w:rsidR="006F0A4A" w:rsidRPr="002502C9" w:rsidRDefault="006F0A4A" w:rsidP="00C90FB3">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Mechanical Functioning test.</w:t>
      </w:r>
    </w:p>
    <w:p w14:paraId="2ED8A017" w14:textId="77777777" w:rsidR="006F0A4A" w:rsidRPr="002502C9" w:rsidRDefault="006F0A4A" w:rsidP="00C90FB3">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Insulation resistance test at 2.5 kV for 1 min. durations. The insulation resistance shall be 100 m-ohm minimum.</w:t>
      </w:r>
    </w:p>
    <w:p w14:paraId="4782623B" w14:textId="77777777" w:rsidR="006F0A4A" w:rsidRPr="002502C9" w:rsidRDefault="006F0A4A" w:rsidP="00C90FB3">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lastRenderedPageBreak/>
        <w:t>High voltage test as per relevant I S.</w:t>
      </w:r>
    </w:p>
    <w:p w14:paraId="6FFF3D09" w14:textId="77777777" w:rsidR="006F0A4A" w:rsidRPr="002502C9" w:rsidRDefault="006F0A4A" w:rsidP="00C90FB3">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Functional tests.</w:t>
      </w:r>
    </w:p>
    <w:p w14:paraId="2DD566AD" w14:textId="77777777" w:rsidR="00C90FB3" w:rsidRPr="002502C9" w:rsidRDefault="00C90FB3" w:rsidP="00C90FB3">
      <w:pPr>
        <w:autoSpaceDE w:val="0"/>
        <w:autoSpaceDN w:val="0"/>
        <w:adjustRightInd w:val="0"/>
        <w:spacing w:after="0"/>
        <w:ind w:left="1440"/>
        <w:jc w:val="both"/>
        <w:rPr>
          <w:rFonts w:asciiTheme="minorHAnsi" w:hAnsiTheme="minorHAnsi" w:cstheme="minorHAnsi"/>
          <w:lang w:val="en-GB" w:eastAsia="en-US"/>
        </w:rPr>
      </w:pPr>
    </w:p>
    <w:p w14:paraId="6ED0BD9B" w14:textId="77777777" w:rsidR="006F0A4A" w:rsidRPr="002502C9" w:rsidRDefault="006F0A4A" w:rsidP="00507259">
      <w:pPr>
        <w:pStyle w:val="BodyText"/>
        <w:widowControl w:val="0"/>
        <w:numPr>
          <w:ilvl w:val="0"/>
          <w:numId w:val="18"/>
        </w:numPr>
        <w:tabs>
          <w:tab w:val="left" w:pos="720"/>
        </w:tabs>
        <w:spacing w:before="240" w:after="240"/>
        <w:rPr>
          <w:rFonts w:asciiTheme="minorHAnsi" w:hAnsiTheme="minorHAnsi" w:cstheme="minorHAnsi"/>
          <w:b/>
          <w:sz w:val="24"/>
        </w:rPr>
      </w:pPr>
      <w:r w:rsidRPr="002502C9">
        <w:rPr>
          <w:rFonts w:asciiTheme="minorHAnsi" w:hAnsiTheme="minorHAnsi" w:cstheme="minorHAnsi"/>
          <w:b/>
          <w:sz w:val="24"/>
        </w:rPr>
        <w:t xml:space="preserve">VOLTMETER </w:t>
      </w:r>
    </w:p>
    <w:p w14:paraId="5906DD71"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Voltmeter shall comply with BS: 90. The dial of the meter shall be square in shape of 96 x 96 mm. or 144 x 144 mm. in size. The voltmeter shall be moving iron type, flush pattern, with dust and moisture proof enclosure.</w:t>
      </w:r>
    </w:p>
    <w:p w14:paraId="776A14E2"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The voltmeter selector switch shall be arranged to provide line to line voltage reading and line neutral voltage.</w:t>
      </w:r>
    </w:p>
    <w:p w14:paraId="3BB02454" w14:textId="77777777" w:rsidR="006F0A4A" w:rsidRPr="002502C9" w:rsidRDefault="006F0A4A" w:rsidP="00507259">
      <w:pPr>
        <w:pStyle w:val="BodyText"/>
        <w:widowControl w:val="0"/>
        <w:numPr>
          <w:ilvl w:val="0"/>
          <w:numId w:val="18"/>
        </w:numPr>
        <w:tabs>
          <w:tab w:val="left" w:pos="720"/>
        </w:tabs>
        <w:spacing w:before="240" w:after="240"/>
        <w:rPr>
          <w:rFonts w:asciiTheme="minorHAnsi" w:hAnsiTheme="minorHAnsi" w:cstheme="minorHAnsi"/>
          <w:b/>
          <w:sz w:val="24"/>
        </w:rPr>
      </w:pPr>
      <w:r w:rsidRPr="002502C9">
        <w:rPr>
          <w:rFonts w:asciiTheme="minorHAnsi" w:hAnsiTheme="minorHAnsi" w:cstheme="minorHAnsi"/>
          <w:b/>
          <w:sz w:val="24"/>
        </w:rPr>
        <w:t xml:space="preserve">AMMETER  </w:t>
      </w:r>
    </w:p>
    <w:p w14:paraId="7C17FCE7" w14:textId="6B7CCDB6" w:rsidR="00507259" w:rsidRPr="00926C00" w:rsidRDefault="006F0A4A" w:rsidP="00FA72D7">
      <w:pPr>
        <w:pStyle w:val="ListParagraph"/>
        <w:numPr>
          <w:ilvl w:val="0"/>
          <w:numId w:val="21"/>
        </w:numPr>
        <w:tabs>
          <w:tab w:val="left" w:pos="630"/>
        </w:tabs>
        <w:autoSpaceDE w:val="0"/>
        <w:autoSpaceDN w:val="0"/>
        <w:adjustRightInd w:val="0"/>
        <w:spacing w:after="0"/>
        <w:jc w:val="both"/>
        <w:rPr>
          <w:rFonts w:asciiTheme="minorHAnsi" w:hAnsiTheme="minorHAnsi" w:cstheme="minorHAnsi"/>
        </w:rPr>
      </w:pPr>
      <w:r w:rsidRPr="00926C00">
        <w:rPr>
          <w:rFonts w:asciiTheme="minorHAnsi" w:hAnsiTheme="minorHAnsi" w:cstheme="minorHAnsi"/>
          <w:lang w:val="en-GB" w:eastAsia="en-US"/>
        </w:rPr>
        <w:t>Ammeter shall comply with BS: 89. The dial of the ammeter shall be square in 96 x 96 mm. or 144 x 144 mm. in size. The ammeter shall be moving iron type, flush pattern with dust and moisture proof enclosure. The range of the ammeter shall be in accordance with 1 to 1.5 times the feeder full load current. Separate current transformer shall be provided for all ammeters.</w:t>
      </w:r>
    </w:p>
    <w:p w14:paraId="3F4E2088" w14:textId="77777777" w:rsidR="006F0A4A" w:rsidRPr="002502C9" w:rsidRDefault="006F0A4A" w:rsidP="00507259">
      <w:pPr>
        <w:pStyle w:val="BodyText"/>
        <w:widowControl w:val="0"/>
        <w:numPr>
          <w:ilvl w:val="0"/>
          <w:numId w:val="18"/>
        </w:numPr>
        <w:tabs>
          <w:tab w:val="left" w:pos="720"/>
        </w:tabs>
        <w:spacing w:before="240" w:after="240"/>
        <w:rPr>
          <w:rFonts w:asciiTheme="minorHAnsi" w:hAnsiTheme="minorHAnsi" w:cstheme="minorHAnsi"/>
          <w:b/>
          <w:sz w:val="24"/>
        </w:rPr>
      </w:pPr>
      <w:r w:rsidRPr="002502C9">
        <w:rPr>
          <w:rFonts w:asciiTheme="minorHAnsi" w:hAnsiTheme="minorHAnsi" w:cstheme="minorHAnsi"/>
          <w:b/>
          <w:sz w:val="24"/>
        </w:rPr>
        <w:t xml:space="preserve">CURRENT TRANSFORMER  </w:t>
      </w:r>
    </w:p>
    <w:p w14:paraId="3342C990"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When required C.T.s shall be provided for current measuring. Each phase shall be provided with separate current transformer of accuracy Class I and suitable VA burden for operation of associated metering and controls. Current transformer shall be in accordance with IS: 2705 - 1964 as amended up to date.</w:t>
      </w:r>
    </w:p>
    <w:p w14:paraId="243B7015" w14:textId="77777777" w:rsidR="006F0A4A" w:rsidRPr="002502C9" w:rsidRDefault="006F0A4A" w:rsidP="00507259">
      <w:pPr>
        <w:pStyle w:val="BodyText"/>
        <w:widowControl w:val="0"/>
        <w:numPr>
          <w:ilvl w:val="0"/>
          <w:numId w:val="18"/>
        </w:numPr>
        <w:tabs>
          <w:tab w:val="left" w:pos="720"/>
        </w:tabs>
        <w:spacing w:before="240" w:after="240"/>
        <w:rPr>
          <w:rFonts w:asciiTheme="minorHAnsi" w:hAnsiTheme="minorHAnsi" w:cstheme="minorHAnsi"/>
          <w:b/>
          <w:sz w:val="24"/>
        </w:rPr>
      </w:pPr>
      <w:r w:rsidRPr="002502C9">
        <w:rPr>
          <w:rFonts w:asciiTheme="minorHAnsi" w:hAnsiTheme="minorHAnsi" w:cstheme="minorHAnsi"/>
          <w:b/>
          <w:sz w:val="24"/>
        </w:rPr>
        <w:t xml:space="preserve">PUSH BUTTONS  </w:t>
      </w:r>
    </w:p>
    <w:p w14:paraId="17479625"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The push button unit shall comprise of the contact element, a fixing holder, and a push button actuator. The push button shall be momentary contact type. The contacts shall be of silver alloy and rated at 10 Amps. Continuous current rating. The actuator shall of standard type and colour as per its usage for ON, OFF and TRIP.</w:t>
      </w:r>
    </w:p>
    <w:p w14:paraId="3057CBFB" w14:textId="77777777" w:rsidR="006F0A4A" w:rsidRPr="002502C9" w:rsidRDefault="006F0A4A" w:rsidP="006F0A4A">
      <w:pPr>
        <w:autoSpaceDE w:val="0"/>
        <w:autoSpaceDN w:val="0"/>
        <w:adjustRightInd w:val="0"/>
        <w:spacing w:after="0" w:line="240" w:lineRule="auto"/>
        <w:ind w:left="720"/>
        <w:rPr>
          <w:rFonts w:asciiTheme="minorHAnsi" w:hAnsiTheme="minorHAnsi" w:cstheme="minorHAnsi"/>
        </w:rPr>
      </w:pPr>
    </w:p>
    <w:p w14:paraId="33391B0D" w14:textId="77777777" w:rsidR="006F0A4A" w:rsidRPr="002502C9" w:rsidRDefault="006F0A4A" w:rsidP="00507259">
      <w:pPr>
        <w:pStyle w:val="BodyText"/>
        <w:widowControl w:val="0"/>
        <w:numPr>
          <w:ilvl w:val="0"/>
          <w:numId w:val="18"/>
        </w:numPr>
        <w:tabs>
          <w:tab w:val="left" w:pos="720"/>
        </w:tabs>
        <w:spacing w:before="240" w:after="240"/>
        <w:rPr>
          <w:rFonts w:asciiTheme="minorHAnsi" w:hAnsiTheme="minorHAnsi" w:cstheme="minorHAnsi"/>
          <w:b/>
          <w:sz w:val="24"/>
        </w:rPr>
      </w:pPr>
      <w:r w:rsidRPr="002502C9">
        <w:rPr>
          <w:rFonts w:asciiTheme="minorHAnsi" w:hAnsiTheme="minorHAnsi" w:cstheme="minorHAnsi"/>
          <w:b/>
          <w:sz w:val="24"/>
        </w:rPr>
        <w:t>INDICATING LAMPS:</w:t>
      </w:r>
    </w:p>
    <w:p w14:paraId="30CF8469"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Indicating lamps shall be transformer operated low voltage rated and shall be supplied complete with translucent covers to diffuse the lamp light.</w:t>
      </w:r>
    </w:p>
    <w:p w14:paraId="24177CF3"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Colour shade for the indicating lamps shall be as below :</w:t>
      </w:r>
    </w:p>
    <w:p w14:paraId="342130B9" w14:textId="77777777" w:rsidR="006F0A4A" w:rsidRPr="002502C9" w:rsidRDefault="006F0A4A" w:rsidP="00C90FB3">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ON indicating lamp</w:t>
      </w:r>
      <w:r w:rsidRPr="002502C9">
        <w:rPr>
          <w:rFonts w:asciiTheme="minorHAnsi" w:hAnsiTheme="minorHAnsi" w:cstheme="minorHAnsi"/>
          <w:lang w:val="en-GB" w:eastAsia="en-US"/>
        </w:rPr>
        <w:tab/>
      </w:r>
      <w:r w:rsidRPr="002502C9">
        <w:rPr>
          <w:rFonts w:asciiTheme="minorHAnsi" w:hAnsiTheme="minorHAnsi" w:cstheme="minorHAnsi"/>
          <w:lang w:val="en-GB" w:eastAsia="en-US"/>
        </w:rPr>
        <w:tab/>
        <w:t>:</w:t>
      </w:r>
      <w:r w:rsidRPr="002502C9">
        <w:rPr>
          <w:rFonts w:asciiTheme="minorHAnsi" w:hAnsiTheme="minorHAnsi" w:cstheme="minorHAnsi"/>
          <w:lang w:val="en-GB" w:eastAsia="en-US"/>
        </w:rPr>
        <w:tab/>
        <w:t>Red</w:t>
      </w:r>
    </w:p>
    <w:p w14:paraId="7856F6C1" w14:textId="77777777" w:rsidR="006F0A4A" w:rsidRPr="002502C9" w:rsidRDefault="006F0A4A" w:rsidP="00C90FB3">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OFF indicating lamp</w:t>
      </w:r>
      <w:r w:rsidRPr="002502C9">
        <w:rPr>
          <w:rFonts w:asciiTheme="minorHAnsi" w:hAnsiTheme="minorHAnsi" w:cstheme="minorHAnsi"/>
          <w:lang w:val="en-GB" w:eastAsia="en-US"/>
        </w:rPr>
        <w:tab/>
      </w:r>
      <w:r w:rsidRPr="002502C9">
        <w:rPr>
          <w:rFonts w:asciiTheme="minorHAnsi" w:hAnsiTheme="minorHAnsi" w:cstheme="minorHAnsi"/>
          <w:lang w:val="en-GB" w:eastAsia="en-US"/>
        </w:rPr>
        <w:tab/>
        <w:t>:</w:t>
      </w:r>
      <w:r w:rsidRPr="002502C9">
        <w:rPr>
          <w:rFonts w:asciiTheme="minorHAnsi" w:hAnsiTheme="minorHAnsi" w:cstheme="minorHAnsi"/>
          <w:lang w:val="en-GB" w:eastAsia="en-US"/>
        </w:rPr>
        <w:tab/>
        <w:t>Green</w:t>
      </w:r>
    </w:p>
    <w:p w14:paraId="3B454A3E" w14:textId="77777777" w:rsidR="006F0A4A" w:rsidRPr="002502C9" w:rsidRDefault="006F0A4A" w:rsidP="00C90FB3">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TRIP indicating lamp</w:t>
      </w:r>
      <w:r w:rsidRPr="002502C9">
        <w:rPr>
          <w:rFonts w:asciiTheme="minorHAnsi" w:hAnsiTheme="minorHAnsi" w:cstheme="minorHAnsi"/>
          <w:lang w:val="en-GB" w:eastAsia="en-US"/>
        </w:rPr>
        <w:tab/>
      </w:r>
      <w:r w:rsidRPr="002502C9">
        <w:rPr>
          <w:rFonts w:asciiTheme="minorHAnsi" w:hAnsiTheme="minorHAnsi" w:cstheme="minorHAnsi"/>
          <w:lang w:val="en-GB" w:eastAsia="en-US"/>
        </w:rPr>
        <w:tab/>
        <w:t>:</w:t>
      </w:r>
      <w:r w:rsidRPr="002502C9">
        <w:rPr>
          <w:rFonts w:asciiTheme="minorHAnsi" w:hAnsiTheme="minorHAnsi" w:cstheme="minorHAnsi"/>
          <w:lang w:val="en-GB" w:eastAsia="en-US"/>
        </w:rPr>
        <w:tab/>
        <w:t>Amber</w:t>
      </w:r>
    </w:p>
    <w:p w14:paraId="6C3DF760" w14:textId="77777777" w:rsidR="006F0A4A" w:rsidRPr="002502C9" w:rsidRDefault="006F0A4A" w:rsidP="00C90FB3">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PHASE indicating lamp</w:t>
      </w:r>
      <w:r w:rsidR="0044440D" w:rsidRPr="002502C9">
        <w:rPr>
          <w:rFonts w:asciiTheme="minorHAnsi" w:hAnsiTheme="minorHAnsi" w:cstheme="minorHAnsi"/>
          <w:lang w:val="en-GB" w:eastAsia="en-US"/>
        </w:rPr>
        <w:t xml:space="preserve"> </w:t>
      </w:r>
      <w:r w:rsidR="0044440D" w:rsidRPr="002502C9">
        <w:rPr>
          <w:rFonts w:asciiTheme="minorHAnsi" w:hAnsiTheme="minorHAnsi" w:cstheme="minorHAnsi"/>
          <w:lang w:val="en-GB" w:eastAsia="en-US"/>
        </w:rPr>
        <w:tab/>
      </w:r>
      <w:r w:rsidRPr="002502C9">
        <w:rPr>
          <w:rFonts w:asciiTheme="minorHAnsi" w:hAnsiTheme="minorHAnsi" w:cstheme="minorHAnsi"/>
          <w:lang w:val="en-GB" w:eastAsia="en-US"/>
        </w:rPr>
        <w:tab/>
        <w:t>:</w:t>
      </w:r>
      <w:r w:rsidRPr="002502C9">
        <w:rPr>
          <w:rFonts w:asciiTheme="minorHAnsi" w:hAnsiTheme="minorHAnsi" w:cstheme="minorHAnsi"/>
          <w:lang w:val="en-GB" w:eastAsia="en-US"/>
        </w:rPr>
        <w:tab/>
        <w:t>Red, Yellow, Blue</w:t>
      </w:r>
    </w:p>
    <w:p w14:paraId="20480953" w14:textId="77777777" w:rsidR="006F0A4A" w:rsidRPr="002502C9" w:rsidRDefault="006F0A4A" w:rsidP="006F0A4A">
      <w:pPr>
        <w:autoSpaceDE w:val="0"/>
        <w:autoSpaceDN w:val="0"/>
        <w:adjustRightInd w:val="0"/>
        <w:spacing w:after="0" w:line="240" w:lineRule="auto"/>
        <w:ind w:left="1440"/>
        <w:rPr>
          <w:rFonts w:asciiTheme="minorHAnsi" w:hAnsiTheme="minorHAnsi" w:cstheme="minorHAnsi"/>
          <w:lang w:val="en-GB" w:eastAsia="en-US"/>
        </w:rPr>
      </w:pPr>
    </w:p>
    <w:p w14:paraId="069A7AEA"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The panel shall be provided with lifting hooks / eye bolts for handling.</w:t>
      </w:r>
    </w:p>
    <w:p w14:paraId="6F6A1A9A" w14:textId="77777777" w:rsidR="006F0A4A" w:rsidRPr="002502C9" w:rsidRDefault="006F0A4A" w:rsidP="00C90FB3">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Any other part / accessories not specifically mentioned above but considered necessary for safe and reliable operation.</w:t>
      </w:r>
    </w:p>
    <w:p w14:paraId="548B7D9B" w14:textId="77777777" w:rsidR="006F0A4A" w:rsidRPr="002502C9" w:rsidRDefault="006F0A4A" w:rsidP="00507259">
      <w:pPr>
        <w:pStyle w:val="BodyText"/>
        <w:widowControl w:val="0"/>
        <w:numPr>
          <w:ilvl w:val="0"/>
          <w:numId w:val="18"/>
        </w:numPr>
        <w:tabs>
          <w:tab w:val="left" w:pos="720"/>
        </w:tabs>
        <w:spacing w:before="240" w:after="240"/>
        <w:rPr>
          <w:rFonts w:asciiTheme="minorHAnsi" w:hAnsiTheme="minorHAnsi" w:cstheme="minorHAnsi"/>
          <w:b/>
          <w:sz w:val="24"/>
        </w:rPr>
      </w:pPr>
      <w:r w:rsidRPr="002502C9">
        <w:rPr>
          <w:rFonts w:asciiTheme="minorHAnsi" w:hAnsiTheme="minorHAnsi" w:cstheme="minorHAnsi"/>
          <w:b/>
          <w:sz w:val="24"/>
        </w:rPr>
        <w:lastRenderedPageBreak/>
        <w:t xml:space="preserve">EARTHING </w:t>
      </w:r>
    </w:p>
    <w:p w14:paraId="065E804C" w14:textId="77777777" w:rsidR="006F0A4A" w:rsidRPr="002502C9" w:rsidRDefault="00244053" w:rsidP="00B9051E">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 xml:space="preserve">Aluminium </w:t>
      </w:r>
      <w:proofErr w:type="spellStart"/>
      <w:r w:rsidR="006F0A4A" w:rsidRPr="002502C9">
        <w:rPr>
          <w:rFonts w:asciiTheme="minorHAnsi" w:hAnsiTheme="minorHAnsi" w:cstheme="minorHAnsi"/>
          <w:lang w:val="en-GB" w:eastAsia="en-US"/>
        </w:rPr>
        <w:t>earthing</w:t>
      </w:r>
      <w:proofErr w:type="spellEnd"/>
      <w:r w:rsidR="006F0A4A" w:rsidRPr="002502C9">
        <w:rPr>
          <w:rFonts w:asciiTheme="minorHAnsi" w:hAnsiTheme="minorHAnsi" w:cstheme="minorHAnsi"/>
          <w:lang w:val="en-GB" w:eastAsia="en-US"/>
        </w:rPr>
        <w:t xml:space="preserve"> bus shall be provided for the entire length of the panel and shall be rated </w:t>
      </w:r>
      <w:proofErr w:type="spellStart"/>
      <w:r w:rsidR="006F0A4A" w:rsidRPr="002502C9">
        <w:rPr>
          <w:rFonts w:asciiTheme="minorHAnsi" w:hAnsiTheme="minorHAnsi" w:cstheme="minorHAnsi"/>
          <w:lang w:val="en-GB" w:eastAsia="en-US"/>
        </w:rPr>
        <w:t>tocarry</w:t>
      </w:r>
      <w:proofErr w:type="spellEnd"/>
      <w:r w:rsidR="006F0A4A" w:rsidRPr="002502C9">
        <w:rPr>
          <w:rFonts w:asciiTheme="minorHAnsi" w:hAnsiTheme="minorHAnsi" w:cstheme="minorHAnsi"/>
          <w:lang w:val="en-GB" w:eastAsia="en-US"/>
        </w:rPr>
        <w:t xml:space="preserve"> maximum fault current. </w:t>
      </w:r>
    </w:p>
    <w:p w14:paraId="726CA70B" w14:textId="77777777" w:rsidR="006F0A4A" w:rsidRPr="002502C9" w:rsidRDefault="006F0A4A" w:rsidP="00B9051E">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 xml:space="preserve">Earth bus bar shall be located at the bottom/top of the panel. </w:t>
      </w:r>
    </w:p>
    <w:p w14:paraId="4D513D1E" w14:textId="77777777" w:rsidR="006F0A4A" w:rsidRPr="002502C9" w:rsidRDefault="006F0A4A" w:rsidP="00B9051E">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proofErr w:type="spellStart"/>
      <w:r w:rsidRPr="002502C9">
        <w:rPr>
          <w:rFonts w:asciiTheme="minorHAnsi" w:hAnsiTheme="minorHAnsi" w:cstheme="minorHAnsi"/>
          <w:lang w:val="en-GB" w:eastAsia="en-US"/>
        </w:rPr>
        <w:t>Allmetallic</w:t>
      </w:r>
      <w:proofErr w:type="spellEnd"/>
      <w:r w:rsidRPr="002502C9">
        <w:rPr>
          <w:rFonts w:asciiTheme="minorHAnsi" w:hAnsiTheme="minorHAnsi" w:cstheme="minorHAnsi"/>
          <w:lang w:val="en-GB" w:eastAsia="en-US"/>
        </w:rPr>
        <w:t xml:space="preserve"> non-current carrying parts of the switchgear shall be bonded together and connected to</w:t>
      </w:r>
      <w:r w:rsidR="00B9051E" w:rsidRPr="002502C9">
        <w:rPr>
          <w:rFonts w:asciiTheme="minorHAnsi" w:hAnsiTheme="minorHAnsi" w:cstheme="minorHAnsi"/>
          <w:lang w:val="en-GB" w:eastAsia="en-US"/>
        </w:rPr>
        <w:t xml:space="preserve"> </w:t>
      </w:r>
      <w:r w:rsidRPr="002502C9">
        <w:rPr>
          <w:rFonts w:asciiTheme="minorHAnsi" w:hAnsiTheme="minorHAnsi" w:cstheme="minorHAnsi"/>
          <w:lang w:val="en-GB" w:eastAsia="en-US"/>
        </w:rPr>
        <w:t>the switchgear</w:t>
      </w:r>
      <w:r w:rsidR="00B9051E" w:rsidRPr="002502C9">
        <w:rPr>
          <w:rFonts w:asciiTheme="minorHAnsi" w:hAnsiTheme="minorHAnsi" w:cstheme="minorHAnsi"/>
          <w:lang w:val="en-GB" w:eastAsia="en-US"/>
        </w:rPr>
        <w:t xml:space="preserve"> </w:t>
      </w:r>
      <w:r w:rsidRPr="002502C9">
        <w:rPr>
          <w:rFonts w:asciiTheme="minorHAnsi" w:hAnsiTheme="minorHAnsi" w:cstheme="minorHAnsi"/>
          <w:lang w:val="en-GB" w:eastAsia="en-US"/>
        </w:rPr>
        <w:t xml:space="preserve">earth </w:t>
      </w:r>
      <w:proofErr w:type="spellStart"/>
      <w:r w:rsidRPr="002502C9">
        <w:rPr>
          <w:rFonts w:asciiTheme="minorHAnsi" w:hAnsiTheme="minorHAnsi" w:cstheme="minorHAnsi"/>
          <w:lang w:val="en-GB" w:eastAsia="en-US"/>
        </w:rPr>
        <w:t>busbar</w:t>
      </w:r>
      <w:proofErr w:type="spellEnd"/>
      <w:r w:rsidRPr="002502C9">
        <w:rPr>
          <w:rFonts w:asciiTheme="minorHAnsi" w:hAnsiTheme="minorHAnsi" w:cstheme="minorHAnsi"/>
          <w:lang w:val="en-GB" w:eastAsia="en-US"/>
        </w:rPr>
        <w:t>.</w:t>
      </w:r>
    </w:p>
    <w:p w14:paraId="40A285EF" w14:textId="77777777" w:rsidR="006F0A4A" w:rsidRPr="002502C9" w:rsidRDefault="006F0A4A" w:rsidP="00B9051E">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 xml:space="preserve"> All doors shall be bonded to the main structure by means of a flexible copper </w:t>
      </w:r>
      <w:proofErr w:type="spellStart"/>
      <w:r w:rsidRPr="002502C9">
        <w:rPr>
          <w:rFonts w:asciiTheme="minorHAnsi" w:hAnsiTheme="minorHAnsi" w:cstheme="minorHAnsi"/>
          <w:lang w:val="en-GB" w:eastAsia="en-US"/>
        </w:rPr>
        <w:t>connectionArranged</w:t>
      </w:r>
      <w:proofErr w:type="spellEnd"/>
      <w:r w:rsidRPr="002502C9">
        <w:rPr>
          <w:rFonts w:asciiTheme="minorHAnsi" w:hAnsiTheme="minorHAnsi" w:cstheme="minorHAnsi"/>
          <w:lang w:val="en-GB" w:eastAsia="en-US"/>
        </w:rPr>
        <w:t xml:space="preserve"> so that it cannot be trapped as the door is opened or closed.</w:t>
      </w:r>
    </w:p>
    <w:p w14:paraId="35F8FA17" w14:textId="77777777" w:rsidR="006F0A4A" w:rsidRPr="002502C9" w:rsidRDefault="006F0A4A" w:rsidP="00B9051E">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With-</w:t>
      </w:r>
      <w:proofErr w:type="spellStart"/>
      <w:r w:rsidRPr="002502C9">
        <w:rPr>
          <w:rFonts w:asciiTheme="minorHAnsi" w:hAnsiTheme="minorHAnsi" w:cstheme="minorHAnsi"/>
          <w:lang w:val="en-GB" w:eastAsia="en-US"/>
        </w:rPr>
        <w:t>drawable</w:t>
      </w:r>
      <w:proofErr w:type="spellEnd"/>
      <w:r w:rsidRPr="002502C9">
        <w:rPr>
          <w:rFonts w:asciiTheme="minorHAnsi" w:hAnsiTheme="minorHAnsi" w:cstheme="minorHAnsi"/>
          <w:lang w:val="en-GB" w:eastAsia="en-US"/>
        </w:rPr>
        <w:t xml:space="preserve"> parts (e.g. circuit breakers) shall be effectively earthed until they are </w:t>
      </w:r>
      <w:proofErr w:type="spellStart"/>
      <w:r w:rsidRPr="002502C9">
        <w:rPr>
          <w:rFonts w:asciiTheme="minorHAnsi" w:hAnsiTheme="minorHAnsi" w:cstheme="minorHAnsi"/>
          <w:lang w:val="en-GB" w:eastAsia="en-US"/>
        </w:rPr>
        <w:t>completelywithdrawn</w:t>
      </w:r>
      <w:proofErr w:type="spellEnd"/>
      <w:r w:rsidRPr="002502C9">
        <w:rPr>
          <w:rFonts w:asciiTheme="minorHAnsi" w:hAnsiTheme="minorHAnsi" w:cstheme="minorHAnsi"/>
          <w:lang w:val="en-GB" w:eastAsia="en-US"/>
        </w:rPr>
        <w:t xml:space="preserve"> with all power and control connections disconnected.</w:t>
      </w:r>
    </w:p>
    <w:p w14:paraId="2B9F1D26" w14:textId="77777777" w:rsidR="006F0A4A" w:rsidRPr="002502C9" w:rsidRDefault="006F0A4A" w:rsidP="00B9051E">
      <w:pPr>
        <w:numPr>
          <w:ilvl w:val="0"/>
          <w:numId w:val="17"/>
        </w:numPr>
        <w:tabs>
          <w:tab w:val="left" w:pos="630"/>
        </w:tabs>
        <w:autoSpaceDE w:val="0"/>
        <w:autoSpaceDN w:val="0"/>
        <w:adjustRightInd w:val="0"/>
        <w:spacing w:after="0"/>
        <w:ind w:left="630" w:hanging="270"/>
        <w:jc w:val="both"/>
        <w:rPr>
          <w:rFonts w:asciiTheme="minorHAnsi" w:hAnsiTheme="minorHAnsi" w:cstheme="minorHAnsi"/>
        </w:rPr>
      </w:pPr>
      <w:r w:rsidRPr="002502C9">
        <w:rPr>
          <w:rFonts w:asciiTheme="minorHAnsi" w:hAnsiTheme="minorHAnsi" w:cstheme="minorHAnsi"/>
        </w:rPr>
        <w:t xml:space="preserve">Provision shall be made, for </w:t>
      </w:r>
      <w:proofErr w:type="spellStart"/>
      <w:r w:rsidRPr="002502C9">
        <w:rPr>
          <w:rFonts w:asciiTheme="minorHAnsi" w:hAnsiTheme="minorHAnsi" w:cstheme="minorHAnsi"/>
        </w:rPr>
        <w:t>earthing</w:t>
      </w:r>
      <w:proofErr w:type="spellEnd"/>
      <w:r w:rsidRPr="002502C9">
        <w:rPr>
          <w:rFonts w:asciiTheme="minorHAnsi" w:hAnsiTheme="minorHAnsi" w:cstheme="minorHAnsi"/>
        </w:rPr>
        <w:t xml:space="preserve"> cable screen and armouring to the earth bus bar, near </w:t>
      </w:r>
      <w:proofErr w:type="spellStart"/>
      <w:r w:rsidRPr="002502C9">
        <w:rPr>
          <w:rFonts w:asciiTheme="minorHAnsi" w:hAnsiTheme="minorHAnsi" w:cstheme="minorHAnsi"/>
        </w:rPr>
        <w:t>thegland</w:t>
      </w:r>
      <w:proofErr w:type="spellEnd"/>
      <w:r w:rsidRPr="002502C9">
        <w:rPr>
          <w:rFonts w:asciiTheme="minorHAnsi" w:hAnsiTheme="minorHAnsi" w:cstheme="minorHAnsi"/>
        </w:rPr>
        <w:t>.</w:t>
      </w:r>
    </w:p>
    <w:p w14:paraId="122DF7A6" w14:textId="77777777" w:rsidR="006F0A4A" w:rsidRPr="002502C9" w:rsidRDefault="006F0A4A" w:rsidP="00B9051E">
      <w:pPr>
        <w:pStyle w:val="ListParagraph"/>
        <w:numPr>
          <w:ilvl w:val="0"/>
          <w:numId w:val="22"/>
        </w:numPr>
        <w:tabs>
          <w:tab w:val="left" w:pos="630"/>
        </w:tabs>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 xml:space="preserve">Provision shall be made for connection from earth bus bar to the main </w:t>
      </w:r>
      <w:proofErr w:type="spellStart"/>
      <w:r w:rsidRPr="002502C9">
        <w:rPr>
          <w:rFonts w:asciiTheme="minorHAnsi" w:hAnsiTheme="minorHAnsi" w:cstheme="minorHAnsi"/>
          <w:lang w:val="en-GB" w:eastAsia="en-US"/>
        </w:rPr>
        <w:t>earthing</w:t>
      </w:r>
      <w:proofErr w:type="spellEnd"/>
      <w:r w:rsidRPr="002502C9">
        <w:rPr>
          <w:rFonts w:asciiTheme="minorHAnsi" w:hAnsiTheme="minorHAnsi" w:cstheme="minorHAnsi"/>
          <w:lang w:val="en-GB" w:eastAsia="en-US"/>
        </w:rPr>
        <w:t xml:space="preserve"> bus bar </w:t>
      </w:r>
      <w:proofErr w:type="spellStart"/>
      <w:r w:rsidRPr="002502C9">
        <w:rPr>
          <w:rFonts w:asciiTheme="minorHAnsi" w:hAnsiTheme="minorHAnsi" w:cstheme="minorHAnsi"/>
          <w:lang w:val="en-GB" w:eastAsia="en-US"/>
        </w:rPr>
        <w:t>comingfrom</w:t>
      </w:r>
      <w:proofErr w:type="spellEnd"/>
      <w:r w:rsidRPr="002502C9">
        <w:rPr>
          <w:rFonts w:asciiTheme="minorHAnsi" w:hAnsiTheme="minorHAnsi" w:cstheme="minorHAnsi"/>
          <w:lang w:val="en-GB" w:eastAsia="en-US"/>
        </w:rPr>
        <w:t xml:space="preserve"> the earth pit on both side of the panel.</w:t>
      </w:r>
    </w:p>
    <w:p w14:paraId="088261AB" w14:textId="77777777" w:rsidR="006F0A4A" w:rsidRPr="002502C9" w:rsidRDefault="006F0A4A" w:rsidP="00B9051E">
      <w:pPr>
        <w:pStyle w:val="ListParagraph"/>
        <w:numPr>
          <w:ilvl w:val="0"/>
          <w:numId w:val="22"/>
        </w:numPr>
        <w:tabs>
          <w:tab w:val="left" w:pos="630"/>
        </w:tabs>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 xml:space="preserve">Earth bus bar shall be rated to carry the rated symmetrical short circuit current of associated panel for one second and earth bus bar shall be supported to withstand stresses induced by </w:t>
      </w:r>
      <w:proofErr w:type="spellStart"/>
      <w:r w:rsidRPr="002502C9">
        <w:rPr>
          <w:rFonts w:asciiTheme="minorHAnsi" w:hAnsiTheme="minorHAnsi" w:cstheme="minorHAnsi"/>
          <w:lang w:val="en-GB" w:eastAsia="en-US"/>
        </w:rPr>
        <w:t>themomentary</w:t>
      </w:r>
      <w:proofErr w:type="spellEnd"/>
      <w:r w:rsidRPr="002502C9">
        <w:rPr>
          <w:rFonts w:asciiTheme="minorHAnsi" w:hAnsiTheme="minorHAnsi" w:cstheme="minorHAnsi"/>
          <w:lang w:val="en-GB" w:eastAsia="en-US"/>
        </w:rPr>
        <w:t xml:space="preserve"> current of value equal to the momentary rating of the associated Panels.</w:t>
      </w:r>
    </w:p>
    <w:p w14:paraId="0CE97FBE" w14:textId="77777777" w:rsidR="006F0A4A" w:rsidRPr="002502C9" w:rsidRDefault="006F0A4A" w:rsidP="00B9051E">
      <w:pPr>
        <w:pStyle w:val="ListParagraph"/>
        <w:numPr>
          <w:ilvl w:val="0"/>
          <w:numId w:val="22"/>
        </w:numPr>
        <w:tabs>
          <w:tab w:val="left" w:pos="630"/>
        </w:tabs>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 xml:space="preserve">Vendor has to submit earth bus calculation along with GA Drawing at the time of </w:t>
      </w:r>
      <w:proofErr w:type="spellStart"/>
      <w:r w:rsidRPr="002502C9">
        <w:rPr>
          <w:rFonts w:asciiTheme="minorHAnsi" w:hAnsiTheme="minorHAnsi" w:cstheme="minorHAnsi"/>
          <w:lang w:val="en-GB" w:eastAsia="en-US"/>
        </w:rPr>
        <w:t>drawingapproval</w:t>
      </w:r>
      <w:proofErr w:type="spellEnd"/>
      <w:r w:rsidRPr="002502C9">
        <w:rPr>
          <w:rFonts w:asciiTheme="minorHAnsi" w:hAnsiTheme="minorHAnsi" w:cstheme="minorHAnsi"/>
          <w:lang w:val="en-GB" w:eastAsia="en-US"/>
        </w:rPr>
        <w:t>.</w:t>
      </w:r>
    </w:p>
    <w:p w14:paraId="74D64C59" w14:textId="77777777" w:rsidR="006F0A4A" w:rsidRPr="002502C9" w:rsidRDefault="006F0A4A" w:rsidP="00B9051E">
      <w:pPr>
        <w:pStyle w:val="ListParagraph"/>
        <w:numPr>
          <w:ilvl w:val="0"/>
          <w:numId w:val="22"/>
        </w:numPr>
        <w:tabs>
          <w:tab w:val="left" w:pos="630"/>
        </w:tabs>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 xml:space="preserve">Each </w:t>
      </w:r>
      <w:proofErr w:type="spellStart"/>
      <w:r w:rsidRPr="002502C9">
        <w:rPr>
          <w:rFonts w:asciiTheme="minorHAnsi" w:hAnsiTheme="minorHAnsi" w:cstheme="minorHAnsi"/>
          <w:lang w:val="en-GB" w:eastAsia="en-US"/>
        </w:rPr>
        <w:t>earthing</w:t>
      </w:r>
      <w:proofErr w:type="spellEnd"/>
      <w:r w:rsidRPr="002502C9">
        <w:rPr>
          <w:rFonts w:asciiTheme="minorHAnsi" w:hAnsiTheme="minorHAnsi" w:cstheme="minorHAnsi"/>
          <w:lang w:val="en-GB" w:eastAsia="en-US"/>
        </w:rPr>
        <w:t xml:space="preserve"> point shall be marked with letter ‘E’.</w:t>
      </w:r>
    </w:p>
    <w:p w14:paraId="5C3BF89A" w14:textId="77777777" w:rsidR="00B92CC4" w:rsidRPr="002502C9" w:rsidRDefault="00B92CC4" w:rsidP="00B92CC4">
      <w:pPr>
        <w:tabs>
          <w:tab w:val="left" w:pos="630"/>
        </w:tabs>
        <w:autoSpaceDE w:val="0"/>
        <w:autoSpaceDN w:val="0"/>
        <w:adjustRightInd w:val="0"/>
        <w:spacing w:after="0"/>
        <w:rPr>
          <w:rFonts w:asciiTheme="minorHAnsi" w:hAnsiTheme="minorHAnsi" w:cstheme="minorHAnsi"/>
        </w:rPr>
      </w:pPr>
    </w:p>
    <w:p w14:paraId="03BD18F8" w14:textId="77777777" w:rsidR="006F0A4A" w:rsidRPr="002502C9" w:rsidRDefault="006F0A4A" w:rsidP="00507259">
      <w:pPr>
        <w:pStyle w:val="BodyText"/>
        <w:widowControl w:val="0"/>
        <w:numPr>
          <w:ilvl w:val="0"/>
          <w:numId w:val="18"/>
        </w:numPr>
        <w:tabs>
          <w:tab w:val="left" w:pos="720"/>
        </w:tabs>
        <w:spacing w:before="240" w:after="240"/>
        <w:rPr>
          <w:rFonts w:asciiTheme="minorHAnsi" w:hAnsiTheme="minorHAnsi" w:cstheme="minorHAnsi"/>
          <w:b/>
          <w:sz w:val="24"/>
        </w:rPr>
      </w:pPr>
      <w:r w:rsidRPr="002502C9">
        <w:rPr>
          <w:rFonts w:asciiTheme="minorHAnsi" w:hAnsiTheme="minorHAnsi" w:cstheme="minorHAnsi"/>
          <w:b/>
          <w:sz w:val="24"/>
        </w:rPr>
        <w:t>DRAWINGS AND DOCUMENTS</w:t>
      </w:r>
    </w:p>
    <w:p w14:paraId="0873A096" w14:textId="77777777" w:rsidR="006F0A4A" w:rsidRPr="002502C9" w:rsidRDefault="006F0A4A" w:rsidP="00B9051E">
      <w:pPr>
        <w:numPr>
          <w:ilvl w:val="0"/>
          <w:numId w:val="17"/>
        </w:numPr>
        <w:tabs>
          <w:tab w:val="left" w:pos="630"/>
        </w:tabs>
        <w:autoSpaceDE w:val="0"/>
        <w:autoSpaceDN w:val="0"/>
        <w:adjustRightInd w:val="0"/>
        <w:spacing w:after="0"/>
        <w:ind w:left="630" w:hanging="270"/>
        <w:jc w:val="both"/>
        <w:rPr>
          <w:rFonts w:asciiTheme="minorHAnsi" w:hAnsiTheme="minorHAnsi" w:cstheme="minorHAnsi"/>
          <w:lang w:val="en-GB" w:eastAsia="en-US"/>
        </w:rPr>
      </w:pPr>
      <w:r w:rsidRPr="002502C9">
        <w:rPr>
          <w:rFonts w:asciiTheme="minorHAnsi" w:hAnsiTheme="minorHAnsi" w:cstheme="minorHAnsi"/>
          <w:lang w:val="en-GB" w:eastAsia="en-US"/>
        </w:rPr>
        <w:t>Following drawings shall be furnished by the contractor for approval of Engineer-in-Charge.</w:t>
      </w:r>
    </w:p>
    <w:p w14:paraId="56E460B3" w14:textId="77777777" w:rsidR="006F0A4A" w:rsidRPr="002502C9" w:rsidRDefault="006F0A4A" w:rsidP="00B9051E">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Data sheet as per format enclosed in the tender document</w:t>
      </w:r>
    </w:p>
    <w:p w14:paraId="125E9470" w14:textId="77777777" w:rsidR="006F0A4A" w:rsidRPr="002502C9" w:rsidRDefault="006F0A4A" w:rsidP="00B9051E">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General Arrangement drawing showing plan with gland plate details, elevation and side view sections</w:t>
      </w:r>
    </w:p>
    <w:p w14:paraId="51714542" w14:textId="77777777" w:rsidR="006F0A4A" w:rsidRPr="002502C9" w:rsidRDefault="006F0A4A" w:rsidP="00B9051E">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Sectional elevation showing bus bar arrangements</w:t>
      </w:r>
    </w:p>
    <w:p w14:paraId="017AD424" w14:textId="77777777" w:rsidR="006F0A4A" w:rsidRPr="002502C9" w:rsidRDefault="006F0A4A" w:rsidP="00B9051E">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Incoming bus duct joint flange and bus bar details</w:t>
      </w:r>
    </w:p>
    <w:p w14:paraId="6029106A" w14:textId="77777777" w:rsidR="006F0A4A" w:rsidRPr="002502C9" w:rsidRDefault="006F0A4A" w:rsidP="00B9051E">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Single Line Diagram of LT panel board</w:t>
      </w:r>
    </w:p>
    <w:p w14:paraId="22679A36" w14:textId="77777777" w:rsidR="006F0A4A" w:rsidRPr="002502C9" w:rsidRDefault="006F0A4A" w:rsidP="00B9051E">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Control Scheme Diagram</w:t>
      </w:r>
    </w:p>
    <w:p w14:paraId="7B93D78A" w14:textId="77777777" w:rsidR="006F0A4A" w:rsidRPr="002502C9" w:rsidRDefault="006F0A4A" w:rsidP="00B9051E">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Wiring Diagram</w:t>
      </w:r>
    </w:p>
    <w:p w14:paraId="71C0C5BC" w14:textId="77777777" w:rsidR="006F0A4A" w:rsidRPr="002502C9" w:rsidRDefault="006F0A4A" w:rsidP="00B9051E">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Terminal Block details</w:t>
      </w:r>
    </w:p>
    <w:p w14:paraId="0B6EC033" w14:textId="77777777" w:rsidR="006F0A4A" w:rsidRPr="002502C9" w:rsidRDefault="006F0A4A" w:rsidP="00B9051E">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Bus bar sizing calculation</w:t>
      </w:r>
    </w:p>
    <w:p w14:paraId="32D02498" w14:textId="77777777" w:rsidR="006F0A4A" w:rsidRPr="002502C9" w:rsidRDefault="006F0A4A" w:rsidP="00B9051E">
      <w:pPr>
        <w:numPr>
          <w:ilvl w:val="1"/>
          <w:numId w:val="17"/>
        </w:numPr>
        <w:autoSpaceDE w:val="0"/>
        <w:autoSpaceDN w:val="0"/>
        <w:adjustRightInd w:val="0"/>
        <w:spacing w:after="0"/>
        <w:jc w:val="both"/>
        <w:rPr>
          <w:rFonts w:asciiTheme="minorHAnsi" w:hAnsiTheme="minorHAnsi" w:cstheme="minorHAnsi"/>
          <w:lang w:val="en-GB" w:eastAsia="en-US"/>
        </w:rPr>
      </w:pPr>
      <w:r w:rsidRPr="002502C9">
        <w:rPr>
          <w:rFonts w:asciiTheme="minorHAnsi" w:hAnsiTheme="minorHAnsi" w:cstheme="minorHAnsi"/>
          <w:lang w:val="en-GB" w:eastAsia="en-US"/>
        </w:rPr>
        <w:t xml:space="preserve">Labels shall be anodised </w:t>
      </w:r>
      <w:r w:rsidR="0044440D" w:rsidRPr="002502C9">
        <w:rPr>
          <w:rFonts w:asciiTheme="minorHAnsi" w:hAnsiTheme="minorHAnsi" w:cstheme="minorHAnsi"/>
          <w:lang w:val="en-GB" w:eastAsia="en-US"/>
        </w:rPr>
        <w:t xml:space="preserve">aluminium </w:t>
      </w:r>
      <w:r w:rsidRPr="002502C9">
        <w:rPr>
          <w:rFonts w:asciiTheme="minorHAnsi" w:hAnsiTheme="minorHAnsi" w:cstheme="minorHAnsi"/>
          <w:lang w:val="en-GB" w:eastAsia="en-US"/>
        </w:rPr>
        <w:t>with white engraving on black back ground. They shall be properly secured with fasteners or PVC with white engraving on black back ground.</w:t>
      </w:r>
    </w:p>
    <w:p w14:paraId="76189A4E" w14:textId="77777777" w:rsidR="00507259" w:rsidRPr="002502C9" w:rsidRDefault="00507259" w:rsidP="00B9051E">
      <w:pPr>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br w:type="page"/>
      </w:r>
    </w:p>
    <w:p w14:paraId="28E4A04B" w14:textId="77777777" w:rsidR="006F0A4A" w:rsidRPr="002502C9" w:rsidRDefault="006F0A4A" w:rsidP="006F0A4A">
      <w:pPr>
        <w:autoSpaceDE w:val="0"/>
        <w:autoSpaceDN w:val="0"/>
        <w:adjustRightInd w:val="0"/>
        <w:spacing w:after="0" w:line="240" w:lineRule="auto"/>
        <w:rPr>
          <w:rFonts w:asciiTheme="minorHAnsi" w:hAnsiTheme="minorHAnsi" w:cstheme="minorHAnsi"/>
          <w:b/>
          <w:lang w:val="en-GB" w:eastAsia="en-US"/>
        </w:rPr>
      </w:pPr>
      <w:r w:rsidRPr="002502C9">
        <w:rPr>
          <w:rFonts w:asciiTheme="minorHAnsi" w:hAnsiTheme="minorHAnsi" w:cstheme="minorHAnsi"/>
          <w:b/>
          <w:lang w:val="en-GB" w:eastAsia="en-US"/>
        </w:rPr>
        <w:lastRenderedPageBreak/>
        <w:t>Air Circuit Breaker:</w:t>
      </w:r>
    </w:p>
    <w:p w14:paraId="65E61DC2" w14:textId="77777777" w:rsidR="006F0A4A" w:rsidRPr="002502C9" w:rsidRDefault="006F0A4A" w:rsidP="00B9051E">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 xml:space="preserve">ACBs shall be tested as per IEC 60947-2. All Incoming ACBs shall be EDO Type as indicated in the SLD. ACBs shall be rated for 50degrees ambient temperature. No </w:t>
      </w:r>
      <w:proofErr w:type="spellStart"/>
      <w:r w:rsidRPr="002502C9">
        <w:rPr>
          <w:rFonts w:asciiTheme="minorHAnsi" w:hAnsiTheme="minorHAnsi" w:cstheme="minorHAnsi"/>
          <w:lang w:val="en-GB" w:eastAsia="en-US"/>
        </w:rPr>
        <w:t>derating</w:t>
      </w:r>
      <w:proofErr w:type="spellEnd"/>
      <w:r w:rsidRPr="002502C9">
        <w:rPr>
          <w:rFonts w:asciiTheme="minorHAnsi" w:hAnsiTheme="minorHAnsi" w:cstheme="minorHAnsi"/>
          <w:lang w:val="en-GB" w:eastAsia="en-US"/>
        </w:rPr>
        <w:t xml:space="preserve"> of breaker is allowed.</w:t>
      </w:r>
    </w:p>
    <w:p w14:paraId="48108460" w14:textId="77777777" w:rsidR="006F0A4A" w:rsidRPr="002502C9" w:rsidRDefault="006F0A4A" w:rsidP="00B9051E">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 xml:space="preserve">All Outgoing Air Circuit Breakers shall be of Electrical Draw-Out Type. ACBs shall have integral LSING Protection through Micro Processor based Release with display showing current parameters. The release shall be </w:t>
      </w:r>
      <w:proofErr w:type="spellStart"/>
      <w:r w:rsidRPr="002502C9">
        <w:rPr>
          <w:rFonts w:asciiTheme="minorHAnsi" w:hAnsiTheme="minorHAnsi" w:cstheme="minorHAnsi"/>
          <w:lang w:val="en-GB" w:eastAsia="en-US"/>
        </w:rPr>
        <w:t>self powered</w:t>
      </w:r>
      <w:proofErr w:type="spellEnd"/>
      <w:r w:rsidRPr="002502C9">
        <w:rPr>
          <w:rFonts w:asciiTheme="minorHAnsi" w:hAnsiTheme="minorHAnsi" w:cstheme="minorHAnsi"/>
          <w:lang w:val="en-GB" w:eastAsia="en-US"/>
        </w:rPr>
        <w:t>, and if required separate power supply shall be provided.</w:t>
      </w:r>
    </w:p>
    <w:p w14:paraId="3CB33C1B" w14:textId="77777777" w:rsidR="006F0A4A" w:rsidRPr="002502C9" w:rsidRDefault="006F0A4A" w:rsidP="00B9051E">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 xml:space="preserve">ACBs must be provided with </w:t>
      </w:r>
      <w:proofErr w:type="spellStart"/>
      <w:r w:rsidRPr="002502C9">
        <w:rPr>
          <w:rFonts w:asciiTheme="minorHAnsi" w:hAnsiTheme="minorHAnsi" w:cstheme="minorHAnsi"/>
          <w:lang w:val="en-GB" w:eastAsia="en-US"/>
        </w:rPr>
        <w:t>Rogowski</w:t>
      </w:r>
      <w:proofErr w:type="spellEnd"/>
      <w:r w:rsidRPr="002502C9">
        <w:rPr>
          <w:rFonts w:asciiTheme="minorHAnsi" w:hAnsiTheme="minorHAnsi" w:cstheme="minorHAnsi"/>
          <w:lang w:val="en-GB" w:eastAsia="en-US"/>
        </w:rPr>
        <w:t xml:space="preserve"> type CTs throughout the range of ACBs. These CTs should not</w:t>
      </w:r>
    </w:p>
    <w:p w14:paraId="43159A7F" w14:textId="77777777" w:rsidR="006F0A4A" w:rsidRPr="002502C9" w:rsidRDefault="006F0A4A" w:rsidP="00B9051E">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Saturate on higher currents. For 4 pole ACBs, neutral CT shall be integral. For 3 pole ACBs, neutral protection shall be provided with external neutral CT of OEM. 4th pole of the ACB shall be 100%. Half size of phase for neutral will not be acceptable.</w:t>
      </w:r>
    </w:p>
    <w:p w14:paraId="2ED4C6F1" w14:textId="77777777" w:rsidR="006F0A4A" w:rsidRPr="002502C9" w:rsidRDefault="006F0A4A" w:rsidP="00B9051E">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Breaker release must have I2 t characteristics in addition to standard characteristics to achieve discrimination with numerical relay of medium voltage switchgear. ACB shall have ready to close interlock for safe operation of breaker. ACB shall have minimum 2NO+2NC auxiliary contacts.</w:t>
      </w:r>
    </w:p>
    <w:p w14:paraId="33E0C5FF" w14:textId="77777777" w:rsidR="006F0A4A" w:rsidRPr="002502C9" w:rsidRDefault="006F0A4A" w:rsidP="00B9051E">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Earth fault protection provided by release should be in absolute values in order to achieve minimum setting of earth fault.</w:t>
      </w:r>
    </w:p>
    <w:p w14:paraId="51189530" w14:textId="77777777" w:rsidR="006F0A4A" w:rsidRPr="002502C9" w:rsidRDefault="006F0A4A" w:rsidP="006F0A4A">
      <w:pPr>
        <w:autoSpaceDE w:val="0"/>
        <w:autoSpaceDN w:val="0"/>
        <w:adjustRightInd w:val="0"/>
        <w:spacing w:after="0" w:line="240" w:lineRule="auto"/>
        <w:rPr>
          <w:rFonts w:asciiTheme="minorHAnsi" w:hAnsiTheme="minorHAnsi" w:cstheme="minorHAnsi"/>
          <w:lang w:val="en-GB" w:eastAsia="en-US"/>
        </w:rPr>
      </w:pPr>
    </w:p>
    <w:p w14:paraId="37202C34" w14:textId="77777777" w:rsidR="006F0A4A" w:rsidRDefault="006F0A4A" w:rsidP="006F0A4A">
      <w:pPr>
        <w:autoSpaceDE w:val="0"/>
        <w:autoSpaceDN w:val="0"/>
        <w:adjustRightInd w:val="0"/>
        <w:spacing w:after="0" w:line="240" w:lineRule="auto"/>
        <w:rPr>
          <w:rFonts w:asciiTheme="minorHAnsi" w:hAnsiTheme="minorHAnsi" w:cstheme="minorHAnsi"/>
          <w:b/>
          <w:lang w:val="en-GB" w:eastAsia="en-US"/>
        </w:rPr>
      </w:pPr>
      <w:r w:rsidRPr="002502C9">
        <w:rPr>
          <w:rFonts w:asciiTheme="minorHAnsi" w:hAnsiTheme="minorHAnsi" w:cstheme="minorHAnsi"/>
          <w:b/>
          <w:lang w:val="en-GB" w:eastAsia="en-US"/>
        </w:rPr>
        <w:t>Moulded Case Circuit Breaker-</w:t>
      </w:r>
    </w:p>
    <w:p w14:paraId="684C9198" w14:textId="77777777" w:rsidR="00DB1441" w:rsidRPr="002502C9" w:rsidRDefault="00DB1441" w:rsidP="006F0A4A">
      <w:pPr>
        <w:autoSpaceDE w:val="0"/>
        <w:autoSpaceDN w:val="0"/>
        <w:adjustRightInd w:val="0"/>
        <w:spacing w:after="0" w:line="240" w:lineRule="auto"/>
        <w:rPr>
          <w:rFonts w:asciiTheme="minorHAnsi" w:hAnsiTheme="minorHAnsi" w:cstheme="minorHAnsi"/>
          <w:b/>
          <w:lang w:val="en-GB" w:eastAsia="en-US"/>
        </w:rPr>
      </w:pPr>
    </w:p>
    <w:p w14:paraId="5C7A51BA" w14:textId="77777777" w:rsidR="006F0A4A" w:rsidRPr="002502C9" w:rsidRDefault="006F0A4A" w:rsidP="00B9051E">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 xml:space="preserve">MCCBs shall be fixed type, 4 </w:t>
      </w:r>
      <w:r w:rsidR="00507259" w:rsidRPr="002502C9">
        <w:rPr>
          <w:rFonts w:asciiTheme="minorHAnsi" w:hAnsiTheme="minorHAnsi" w:cstheme="minorHAnsi"/>
          <w:lang w:val="en-GB" w:eastAsia="en-US"/>
        </w:rPr>
        <w:t>poles</w:t>
      </w:r>
      <w:r w:rsidRPr="002502C9">
        <w:rPr>
          <w:rFonts w:asciiTheme="minorHAnsi" w:hAnsiTheme="minorHAnsi" w:cstheme="minorHAnsi"/>
          <w:lang w:val="en-GB" w:eastAsia="en-US"/>
        </w:rPr>
        <w:t xml:space="preserve">/ 3 </w:t>
      </w:r>
      <w:r w:rsidR="00507259" w:rsidRPr="002502C9">
        <w:rPr>
          <w:rFonts w:asciiTheme="minorHAnsi" w:hAnsiTheme="minorHAnsi" w:cstheme="minorHAnsi"/>
          <w:lang w:val="en-GB" w:eastAsia="en-US"/>
        </w:rPr>
        <w:t>poles</w:t>
      </w:r>
      <w:r w:rsidRPr="002502C9">
        <w:rPr>
          <w:rFonts w:asciiTheme="minorHAnsi" w:hAnsiTheme="minorHAnsi" w:cstheme="minorHAnsi"/>
          <w:lang w:val="en-GB" w:eastAsia="en-US"/>
        </w:rPr>
        <w:t xml:space="preserve"> as mentioned in SLD for incoming and outgoing feeders.</w:t>
      </w:r>
    </w:p>
    <w:p w14:paraId="5B9E40C8" w14:textId="77777777" w:rsidR="006F0A4A" w:rsidRPr="002502C9" w:rsidRDefault="006F0A4A" w:rsidP="00B9051E">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MCCBs shall have double rotary mechanism as default feature for lesser tripping time in the event of fault.</w:t>
      </w:r>
    </w:p>
    <w:p w14:paraId="61282E4B" w14:textId="77777777" w:rsidR="006F0A4A" w:rsidRPr="002502C9" w:rsidRDefault="006F0A4A" w:rsidP="00B9051E">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MCCBs up to 630 A shall be Microprocessor /thermal magnetic with adjustable thermal and adjustable magnetic release as per BOQ, SLD.</w:t>
      </w:r>
    </w:p>
    <w:p w14:paraId="5D84D3D4" w14:textId="77777777" w:rsidR="006F0A4A" w:rsidRPr="002502C9" w:rsidRDefault="006F0A4A" w:rsidP="00B9051E">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 xml:space="preserve">MCCBs shall preferably have </w:t>
      </w:r>
      <w:r w:rsidR="0044440D" w:rsidRPr="002502C9">
        <w:rPr>
          <w:rFonts w:asciiTheme="minorHAnsi" w:hAnsiTheme="minorHAnsi" w:cstheme="minorHAnsi"/>
          <w:lang w:val="en-GB" w:eastAsia="en-US"/>
        </w:rPr>
        <w:t>colour</w:t>
      </w:r>
      <w:r w:rsidRPr="002502C9">
        <w:rPr>
          <w:rFonts w:asciiTheme="minorHAnsi" w:hAnsiTheme="minorHAnsi" w:cstheme="minorHAnsi"/>
          <w:lang w:val="en-GB" w:eastAsia="en-US"/>
        </w:rPr>
        <w:t xml:space="preserve"> coded accessories for easy identification and inventory maintenance.</w:t>
      </w:r>
    </w:p>
    <w:p w14:paraId="4BBF4B06" w14:textId="77777777" w:rsidR="006F0A4A" w:rsidRPr="002502C9" w:rsidRDefault="006F0A4A" w:rsidP="00B9051E">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OEM shall provide selectivity study with its own power distribution software for release setting.</w:t>
      </w:r>
    </w:p>
    <w:p w14:paraId="04AE0B50" w14:textId="77777777" w:rsidR="006F0A4A" w:rsidRPr="002502C9" w:rsidRDefault="006F0A4A" w:rsidP="00B9051E">
      <w:pPr>
        <w:autoSpaceDE w:val="0"/>
        <w:autoSpaceDN w:val="0"/>
        <w:adjustRightInd w:val="0"/>
        <w:spacing w:after="0" w:line="240" w:lineRule="auto"/>
        <w:jc w:val="both"/>
        <w:rPr>
          <w:rFonts w:asciiTheme="minorHAnsi" w:hAnsiTheme="minorHAnsi" w:cstheme="minorHAnsi"/>
          <w:lang w:val="en-GB" w:eastAsia="en-US"/>
        </w:rPr>
      </w:pPr>
    </w:p>
    <w:p w14:paraId="23F49F48" w14:textId="77777777" w:rsidR="00B9051E" w:rsidRDefault="006F0A4A" w:rsidP="006F0A4A">
      <w:pPr>
        <w:autoSpaceDE w:val="0"/>
        <w:autoSpaceDN w:val="0"/>
        <w:adjustRightInd w:val="0"/>
        <w:spacing w:after="0" w:line="240" w:lineRule="auto"/>
        <w:rPr>
          <w:rFonts w:asciiTheme="minorHAnsi" w:hAnsiTheme="minorHAnsi" w:cstheme="minorHAnsi"/>
          <w:b/>
          <w:lang w:val="en-GB" w:eastAsia="en-US"/>
        </w:rPr>
      </w:pPr>
      <w:proofErr w:type="spellStart"/>
      <w:r w:rsidRPr="002502C9">
        <w:rPr>
          <w:rFonts w:asciiTheme="minorHAnsi" w:hAnsiTheme="minorHAnsi" w:cstheme="minorHAnsi"/>
          <w:b/>
          <w:lang w:val="en-GB" w:eastAsia="en-US"/>
        </w:rPr>
        <w:t>Earthing</w:t>
      </w:r>
      <w:proofErr w:type="spellEnd"/>
      <w:r w:rsidRPr="002502C9">
        <w:rPr>
          <w:rFonts w:asciiTheme="minorHAnsi" w:hAnsiTheme="minorHAnsi" w:cstheme="minorHAnsi"/>
          <w:b/>
          <w:lang w:val="en-GB" w:eastAsia="en-US"/>
        </w:rPr>
        <w:t>:</w:t>
      </w:r>
    </w:p>
    <w:p w14:paraId="7A8F4EDD" w14:textId="77777777" w:rsidR="00DB1441" w:rsidRPr="002502C9" w:rsidRDefault="00DB1441" w:rsidP="006F0A4A">
      <w:pPr>
        <w:autoSpaceDE w:val="0"/>
        <w:autoSpaceDN w:val="0"/>
        <w:adjustRightInd w:val="0"/>
        <w:spacing w:after="0" w:line="240" w:lineRule="auto"/>
        <w:rPr>
          <w:rFonts w:asciiTheme="minorHAnsi" w:hAnsiTheme="minorHAnsi" w:cstheme="minorHAnsi"/>
          <w:b/>
          <w:lang w:val="en-GB" w:eastAsia="en-US"/>
        </w:rPr>
      </w:pPr>
    </w:p>
    <w:p w14:paraId="66D17FF3" w14:textId="77777777" w:rsidR="006F0A4A" w:rsidRPr="002502C9" w:rsidRDefault="006F0A4A" w:rsidP="00B9051E">
      <w:pPr>
        <w:autoSpaceDE w:val="0"/>
        <w:autoSpaceDN w:val="0"/>
        <w:adjustRightInd w:val="0"/>
        <w:spacing w:after="0" w:line="240" w:lineRule="auto"/>
        <w:jc w:val="both"/>
        <w:rPr>
          <w:rFonts w:asciiTheme="minorHAnsi" w:hAnsiTheme="minorHAnsi" w:cstheme="minorHAnsi"/>
          <w:lang w:val="en-GB" w:eastAsia="en-US"/>
        </w:rPr>
      </w:pPr>
      <w:proofErr w:type="spellStart"/>
      <w:r w:rsidRPr="002502C9">
        <w:rPr>
          <w:rFonts w:asciiTheme="minorHAnsi" w:hAnsiTheme="minorHAnsi" w:cstheme="minorHAnsi"/>
          <w:lang w:val="en-GB" w:eastAsia="en-US"/>
        </w:rPr>
        <w:t>Earthing</w:t>
      </w:r>
      <w:proofErr w:type="spellEnd"/>
      <w:r w:rsidRPr="002502C9">
        <w:rPr>
          <w:rFonts w:asciiTheme="minorHAnsi" w:hAnsiTheme="minorHAnsi" w:cstheme="minorHAnsi"/>
          <w:lang w:val="en-GB" w:eastAsia="en-US"/>
        </w:rPr>
        <w:t xml:space="preserve"> - Two earth terminals shall be provided on each side of switchboard. An earth bar size must</w:t>
      </w:r>
    </w:p>
    <w:p w14:paraId="0E267D4C" w14:textId="77777777" w:rsidR="006F0A4A" w:rsidRPr="002502C9" w:rsidRDefault="0044440D" w:rsidP="00B9051E">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 xml:space="preserve">Aluminium </w:t>
      </w:r>
      <w:r w:rsidR="006F0A4A" w:rsidRPr="002502C9">
        <w:rPr>
          <w:rFonts w:asciiTheme="minorHAnsi" w:hAnsiTheme="minorHAnsi" w:cstheme="minorHAnsi"/>
          <w:lang w:val="en-GB" w:eastAsia="en-US"/>
        </w:rPr>
        <w:t xml:space="preserve">suitable for kA rating mentioned in BOQ, SLD for 1 sec. shall be provided. The earth bar shall be electrically continuous and shall run the full extent of each board. This earth bar shall be on the same side as the cable entry. Each unit shall be constructed to ensure satisfactory electrical continuity between all metal parts not intended to be alive and earth terminals of the unit. Suitable holes with bolts and nuts shall be provided at each end of earth bar of switchgear for connection to a main </w:t>
      </w:r>
      <w:proofErr w:type="spellStart"/>
      <w:r w:rsidR="006F0A4A" w:rsidRPr="002502C9">
        <w:rPr>
          <w:rFonts w:asciiTheme="minorHAnsi" w:hAnsiTheme="minorHAnsi" w:cstheme="minorHAnsi"/>
          <w:lang w:val="en-GB" w:eastAsia="en-US"/>
        </w:rPr>
        <w:t>Earthing</w:t>
      </w:r>
      <w:proofErr w:type="spellEnd"/>
      <w:r w:rsidR="006F0A4A" w:rsidRPr="002502C9">
        <w:rPr>
          <w:rFonts w:asciiTheme="minorHAnsi" w:hAnsiTheme="minorHAnsi" w:cstheme="minorHAnsi"/>
          <w:lang w:val="en-GB" w:eastAsia="en-US"/>
        </w:rPr>
        <w:t xml:space="preserve"> grid. The earth bar shall be accessible in each cable entering compartment either directly or through a branch extension to ground the cable armour and shields. 10 mm Ø holes shall be drilled and hardware for connection provided through the earth bus.</w:t>
      </w:r>
    </w:p>
    <w:p w14:paraId="75A19549" w14:textId="77777777" w:rsidR="006F0A4A" w:rsidRPr="002502C9" w:rsidRDefault="006F0A4A" w:rsidP="006F0A4A">
      <w:pPr>
        <w:autoSpaceDE w:val="0"/>
        <w:autoSpaceDN w:val="0"/>
        <w:adjustRightInd w:val="0"/>
        <w:spacing w:after="0" w:line="240" w:lineRule="auto"/>
        <w:rPr>
          <w:rFonts w:asciiTheme="minorHAnsi" w:hAnsiTheme="minorHAnsi" w:cstheme="minorHAnsi"/>
          <w:lang w:val="en-GB" w:eastAsia="en-US"/>
        </w:rPr>
      </w:pPr>
    </w:p>
    <w:p w14:paraId="52E91910" w14:textId="77777777" w:rsidR="006F0A4A" w:rsidRDefault="006F0A4A" w:rsidP="006F0A4A">
      <w:pPr>
        <w:autoSpaceDE w:val="0"/>
        <w:autoSpaceDN w:val="0"/>
        <w:adjustRightInd w:val="0"/>
        <w:spacing w:after="0" w:line="240" w:lineRule="auto"/>
        <w:rPr>
          <w:rFonts w:asciiTheme="minorHAnsi" w:hAnsiTheme="minorHAnsi" w:cstheme="minorHAnsi"/>
          <w:b/>
          <w:lang w:val="en-GB" w:eastAsia="en-US"/>
        </w:rPr>
      </w:pPr>
      <w:r w:rsidRPr="002502C9">
        <w:rPr>
          <w:rFonts w:asciiTheme="minorHAnsi" w:hAnsiTheme="minorHAnsi" w:cstheme="minorHAnsi"/>
          <w:b/>
          <w:lang w:val="en-GB" w:eastAsia="en-US"/>
        </w:rPr>
        <w:t>Internal Wiring:</w:t>
      </w:r>
    </w:p>
    <w:p w14:paraId="53736B47" w14:textId="77777777" w:rsidR="00DB1441" w:rsidRPr="002502C9" w:rsidRDefault="00DB1441" w:rsidP="006F0A4A">
      <w:pPr>
        <w:autoSpaceDE w:val="0"/>
        <w:autoSpaceDN w:val="0"/>
        <w:adjustRightInd w:val="0"/>
        <w:spacing w:after="0" w:line="240" w:lineRule="auto"/>
        <w:rPr>
          <w:rFonts w:asciiTheme="minorHAnsi" w:hAnsiTheme="minorHAnsi" w:cstheme="minorHAnsi"/>
          <w:b/>
          <w:lang w:val="en-GB" w:eastAsia="en-US"/>
        </w:rPr>
      </w:pPr>
    </w:p>
    <w:p w14:paraId="0DE77549" w14:textId="77777777" w:rsidR="006F0A4A" w:rsidRPr="002502C9" w:rsidRDefault="006F0A4A" w:rsidP="00B9051E">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 xml:space="preserve">Minimum size of conductor for power circuits shall be 2.5 sq. mm copper or 6 sq. mm </w:t>
      </w:r>
      <w:r w:rsidR="00B9051E" w:rsidRPr="002502C9">
        <w:rPr>
          <w:rFonts w:asciiTheme="minorHAnsi" w:hAnsiTheme="minorHAnsi" w:cstheme="minorHAnsi"/>
          <w:lang w:val="en-GB" w:eastAsia="en-US"/>
        </w:rPr>
        <w:t>aluminium</w:t>
      </w:r>
      <w:r w:rsidRPr="002502C9">
        <w:rPr>
          <w:rFonts w:asciiTheme="minorHAnsi" w:hAnsiTheme="minorHAnsi" w:cstheme="minorHAnsi"/>
          <w:lang w:val="en-GB" w:eastAsia="en-US"/>
        </w:rPr>
        <w:t>. All control wiring except CT secondary wiring shall be carried out with minimum 1.0 sq. mm copper conductor. CT secondary wiring shall be carried out with 1.5 / 2.0 sq. mm copper conductor.</w:t>
      </w:r>
    </w:p>
    <w:p w14:paraId="038B39FB" w14:textId="77777777" w:rsidR="006F0A4A" w:rsidRPr="002502C9" w:rsidRDefault="006F0A4A" w:rsidP="00B9051E">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All wiring shall be securely fixed and neatly arranged to enable easy tracing of wires. All terminal blocks and wires shall be tagged for identification in accordance with IS 11353. All wiring for external connections shall be brought out to the individual terminals on a readily accessible Terminal block;</w:t>
      </w:r>
    </w:p>
    <w:p w14:paraId="0F3BF81A" w14:textId="77777777" w:rsidR="006F0A4A" w:rsidRPr="002502C9" w:rsidRDefault="00DB1441" w:rsidP="00B9051E">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All</w:t>
      </w:r>
      <w:r w:rsidR="006F0A4A" w:rsidRPr="002502C9">
        <w:rPr>
          <w:rFonts w:asciiTheme="minorHAnsi" w:hAnsiTheme="minorHAnsi" w:cstheme="minorHAnsi"/>
          <w:lang w:val="en-GB" w:eastAsia="en-US"/>
        </w:rPr>
        <w:t xml:space="preserve"> terminal block shall be shrouded or provided with transparent covers. Clamp type control terminal blocks shall be provided for outgoing control cables. Minimum 10% spare Terminals shall </w:t>
      </w:r>
      <w:r w:rsidR="006F0A4A" w:rsidRPr="002502C9">
        <w:rPr>
          <w:rFonts w:asciiTheme="minorHAnsi" w:hAnsiTheme="minorHAnsi" w:cstheme="minorHAnsi"/>
          <w:lang w:val="en-GB" w:eastAsia="en-US"/>
        </w:rPr>
        <w:lastRenderedPageBreak/>
        <w:t>be provided for future use. Control terminal block shall be separated from power terminal blocks by means of an insulating barrier.</w:t>
      </w:r>
    </w:p>
    <w:p w14:paraId="0AA9AD7A" w14:textId="77777777" w:rsidR="00E20BF0" w:rsidRPr="002502C9" w:rsidRDefault="00E20BF0" w:rsidP="006F0A4A">
      <w:pPr>
        <w:autoSpaceDE w:val="0"/>
        <w:autoSpaceDN w:val="0"/>
        <w:adjustRightInd w:val="0"/>
        <w:spacing w:after="0" w:line="240" w:lineRule="auto"/>
        <w:rPr>
          <w:rFonts w:asciiTheme="minorHAnsi" w:hAnsiTheme="minorHAnsi" w:cstheme="minorHAnsi"/>
          <w:b/>
          <w:lang w:val="en-GB" w:eastAsia="en-US"/>
        </w:rPr>
      </w:pPr>
    </w:p>
    <w:p w14:paraId="2A70E55B" w14:textId="77777777" w:rsidR="006F0A4A" w:rsidRDefault="006F0A4A" w:rsidP="006F0A4A">
      <w:pPr>
        <w:autoSpaceDE w:val="0"/>
        <w:autoSpaceDN w:val="0"/>
        <w:adjustRightInd w:val="0"/>
        <w:spacing w:after="0" w:line="240" w:lineRule="auto"/>
        <w:rPr>
          <w:rFonts w:asciiTheme="minorHAnsi" w:hAnsiTheme="minorHAnsi" w:cstheme="minorHAnsi"/>
          <w:b/>
          <w:lang w:val="en-GB" w:eastAsia="en-US"/>
        </w:rPr>
      </w:pPr>
      <w:r w:rsidRPr="002502C9">
        <w:rPr>
          <w:rFonts w:asciiTheme="minorHAnsi" w:hAnsiTheme="minorHAnsi" w:cstheme="minorHAnsi"/>
          <w:b/>
          <w:lang w:val="en-GB" w:eastAsia="en-US"/>
        </w:rPr>
        <w:t>Cable Terminations and Marshalling Box:</w:t>
      </w:r>
    </w:p>
    <w:p w14:paraId="481BAB33" w14:textId="77777777" w:rsidR="00DB1441" w:rsidRPr="002502C9" w:rsidRDefault="00DB1441" w:rsidP="006F0A4A">
      <w:pPr>
        <w:autoSpaceDE w:val="0"/>
        <w:autoSpaceDN w:val="0"/>
        <w:adjustRightInd w:val="0"/>
        <w:spacing w:after="0" w:line="240" w:lineRule="auto"/>
        <w:rPr>
          <w:rFonts w:asciiTheme="minorHAnsi" w:hAnsiTheme="minorHAnsi" w:cstheme="minorHAnsi"/>
          <w:b/>
          <w:lang w:val="en-GB" w:eastAsia="en-US"/>
        </w:rPr>
      </w:pPr>
    </w:p>
    <w:p w14:paraId="6883A6E1" w14:textId="77777777" w:rsidR="006F0A4A" w:rsidRPr="002502C9" w:rsidRDefault="006F0A4A" w:rsidP="00B9051E">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 xml:space="preserve">Cable entry to switchgear as mentioned in the BOQ. Ample space shall be provided in the cable compartment to accommodate XLPE insulated </w:t>
      </w:r>
      <w:r w:rsidR="0044440D" w:rsidRPr="002502C9">
        <w:rPr>
          <w:rFonts w:asciiTheme="minorHAnsi" w:hAnsiTheme="minorHAnsi" w:cstheme="minorHAnsi"/>
          <w:lang w:val="en-GB" w:eastAsia="en-US"/>
        </w:rPr>
        <w:t xml:space="preserve">aluminium </w:t>
      </w:r>
      <w:r w:rsidRPr="002502C9">
        <w:rPr>
          <w:rFonts w:asciiTheme="minorHAnsi" w:hAnsiTheme="minorHAnsi" w:cstheme="minorHAnsi"/>
          <w:lang w:val="en-GB" w:eastAsia="en-US"/>
        </w:rPr>
        <w:t>conductor cable as specified in the technical particulars. Removable undrilled gland plate shall be provided for termination of Cables.</w:t>
      </w:r>
    </w:p>
    <w:p w14:paraId="1DA60066" w14:textId="77777777" w:rsidR="006F0A4A" w:rsidRPr="002502C9" w:rsidRDefault="006F0A4A" w:rsidP="006F0A4A">
      <w:pPr>
        <w:autoSpaceDE w:val="0"/>
        <w:autoSpaceDN w:val="0"/>
        <w:adjustRightInd w:val="0"/>
        <w:spacing w:after="0" w:line="240" w:lineRule="auto"/>
        <w:rPr>
          <w:rFonts w:asciiTheme="minorHAnsi" w:hAnsiTheme="minorHAnsi" w:cstheme="minorHAnsi"/>
          <w:b/>
          <w:lang w:val="en-GB" w:eastAsia="en-US"/>
        </w:rPr>
      </w:pPr>
    </w:p>
    <w:p w14:paraId="046A09CC" w14:textId="77777777" w:rsidR="006F0A4A" w:rsidRDefault="006F0A4A" w:rsidP="006F0A4A">
      <w:pPr>
        <w:autoSpaceDE w:val="0"/>
        <w:autoSpaceDN w:val="0"/>
        <w:adjustRightInd w:val="0"/>
        <w:spacing w:after="0" w:line="240" w:lineRule="auto"/>
        <w:rPr>
          <w:rFonts w:asciiTheme="minorHAnsi" w:hAnsiTheme="minorHAnsi" w:cstheme="minorHAnsi"/>
          <w:b/>
          <w:lang w:val="en-GB" w:eastAsia="en-US"/>
        </w:rPr>
      </w:pPr>
      <w:r w:rsidRPr="002502C9">
        <w:rPr>
          <w:rFonts w:asciiTheme="minorHAnsi" w:hAnsiTheme="minorHAnsi" w:cstheme="minorHAnsi"/>
          <w:b/>
          <w:lang w:val="en-GB" w:eastAsia="en-US"/>
        </w:rPr>
        <w:t>Cleaning and painting:</w:t>
      </w:r>
    </w:p>
    <w:p w14:paraId="7306882F" w14:textId="77777777" w:rsidR="00DB1441" w:rsidRPr="002502C9" w:rsidRDefault="00DB1441" w:rsidP="006F0A4A">
      <w:pPr>
        <w:autoSpaceDE w:val="0"/>
        <w:autoSpaceDN w:val="0"/>
        <w:adjustRightInd w:val="0"/>
        <w:spacing w:after="0" w:line="240" w:lineRule="auto"/>
        <w:rPr>
          <w:rFonts w:asciiTheme="minorHAnsi" w:hAnsiTheme="minorHAnsi" w:cstheme="minorHAnsi"/>
          <w:b/>
          <w:lang w:val="en-GB" w:eastAsia="en-US"/>
        </w:rPr>
      </w:pPr>
    </w:p>
    <w:p w14:paraId="5CA3724D" w14:textId="77777777" w:rsidR="006F0A4A" w:rsidRPr="002502C9" w:rsidRDefault="006F0A4A" w:rsidP="006F0A4A">
      <w:pPr>
        <w:autoSpaceDE w:val="0"/>
        <w:autoSpaceDN w:val="0"/>
        <w:adjustRightInd w:val="0"/>
        <w:spacing w:after="0" w:line="240" w:lineRule="auto"/>
        <w:rPr>
          <w:rFonts w:asciiTheme="minorHAnsi" w:hAnsiTheme="minorHAnsi" w:cstheme="minorHAnsi"/>
          <w:lang w:val="en-GB" w:eastAsia="en-US"/>
        </w:rPr>
      </w:pPr>
      <w:r w:rsidRPr="002502C9">
        <w:rPr>
          <w:rFonts w:asciiTheme="minorHAnsi" w:hAnsiTheme="minorHAnsi" w:cstheme="minorHAnsi"/>
          <w:lang w:val="en-GB" w:eastAsia="en-US"/>
        </w:rPr>
        <w:t>Fabricated sections shall be thoroughly cleaned by 7 tank process which include</w:t>
      </w:r>
    </w:p>
    <w:p w14:paraId="0564DE4D" w14:textId="77777777" w:rsidR="006F0A4A" w:rsidRPr="002502C9" w:rsidRDefault="006F0A4A" w:rsidP="00507259">
      <w:pPr>
        <w:pStyle w:val="NoSpacing"/>
        <w:numPr>
          <w:ilvl w:val="0"/>
          <w:numId w:val="10"/>
        </w:numPr>
        <w:spacing w:line="276" w:lineRule="auto"/>
        <w:rPr>
          <w:rFonts w:asciiTheme="minorHAnsi" w:hAnsiTheme="minorHAnsi" w:cstheme="minorHAnsi"/>
          <w:sz w:val="22"/>
          <w:szCs w:val="22"/>
        </w:rPr>
      </w:pPr>
      <w:r w:rsidRPr="002502C9">
        <w:rPr>
          <w:rFonts w:asciiTheme="minorHAnsi" w:hAnsiTheme="minorHAnsi" w:cstheme="minorHAnsi"/>
          <w:sz w:val="22"/>
          <w:szCs w:val="22"/>
        </w:rPr>
        <w:t>Alkaline degreasing</w:t>
      </w:r>
    </w:p>
    <w:p w14:paraId="09B0D9C9" w14:textId="77777777" w:rsidR="006F0A4A" w:rsidRPr="002502C9" w:rsidRDefault="006F0A4A" w:rsidP="00507259">
      <w:pPr>
        <w:pStyle w:val="NoSpacing"/>
        <w:numPr>
          <w:ilvl w:val="0"/>
          <w:numId w:val="10"/>
        </w:numPr>
        <w:spacing w:line="276" w:lineRule="auto"/>
        <w:rPr>
          <w:rFonts w:asciiTheme="minorHAnsi" w:hAnsiTheme="minorHAnsi" w:cstheme="minorHAnsi"/>
          <w:sz w:val="22"/>
          <w:szCs w:val="22"/>
        </w:rPr>
      </w:pPr>
      <w:r w:rsidRPr="002502C9">
        <w:rPr>
          <w:rFonts w:asciiTheme="minorHAnsi" w:hAnsiTheme="minorHAnsi" w:cstheme="minorHAnsi"/>
          <w:sz w:val="22"/>
          <w:szCs w:val="22"/>
        </w:rPr>
        <w:t>Cold water rinsing</w:t>
      </w:r>
    </w:p>
    <w:p w14:paraId="609FB521" w14:textId="77777777" w:rsidR="006F0A4A" w:rsidRPr="002502C9" w:rsidRDefault="006F0A4A" w:rsidP="00507259">
      <w:pPr>
        <w:pStyle w:val="NoSpacing"/>
        <w:numPr>
          <w:ilvl w:val="0"/>
          <w:numId w:val="10"/>
        </w:numPr>
        <w:spacing w:line="276" w:lineRule="auto"/>
        <w:rPr>
          <w:rFonts w:asciiTheme="minorHAnsi" w:hAnsiTheme="minorHAnsi" w:cstheme="minorHAnsi"/>
          <w:sz w:val="22"/>
          <w:szCs w:val="22"/>
        </w:rPr>
      </w:pPr>
      <w:r w:rsidRPr="002502C9">
        <w:rPr>
          <w:rFonts w:asciiTheme="minorHAnsi" w:hAnsiTheme="minorHAnsi" w:cstheme="minorHAnsi"/>
          <w:sz w:val="22"/>
          <w:szCs w:val="22"/>
        </w:rPr>
        <w:t>Acid pickling</w:t>
      </w:r>
    </w:p>
    <w:p w14:paraId="69F4AD45" w14:textId="77777777" w:rsidR="006F0A4A" w:rsidRPr="002502C9" w:rsidRDefault="006F0A4A" w:rsidP="00507259">
      <w:pPr>
        <w:pStyle w:val="NoSpacing"/>
        <w:numPr>
          <w:ilvl w:val="0"/>
          <w:numId w:val="10"/>
        </w:numPr>
        <w:spacing w:line="276" w:lineRule="auto"/>
        <w:rPr>
          <w:rFonts w:asciiTheme="minorHAnsi" w:hAnsiTheme="minorHAnsi" w:cstheme="minorHAnsi"/>
          <w:sz w:val="22"/>
          <w:szCs w:val="22"/>
        </w:rPr>
      </w:pPr>
      <w:r w:rsidRPr="002502C9">
        <w:rPr>
          <w:rFonts w:asciiTheme="minorHAnsi" w:hAnsiTheme="minorHAnsi" w:cstheme="minorHAnsi"/>
          <w:sz w:val="22"/>
          <w:szCs w:val="22"/>
        </w:rPr>
        <w:t>Water rinsing</w:t>
      </w:r>
    </w:p>
    <w:p w14:paraId="6AA81AB0" w14:textId="77777777" w:rsidR="006F0A4A" w:rsidRPr="002502C9" w:rsidRDefault="006F0A4A" w:rsidP="00507259">
      <w:pPr>
        <w:pStyle w:val="NoSpacing"/>
        <w:numPr>
          <w:ilvl w:val="0"/>
          <w:numId w:val="10"/>
        </w:numPr>
        <w:spacing w:line="276" w:lineRule="auto"/>
        <w:rPr>
          <w:rFonts w:asciiTheme="minorHAnsi" w:hAnsiTheme="minorHAnsi" w:cstheme="minorHAnsi"/>
          <w:sz w:val="22"/>
          <w:szCs w:val="22"/>
        </w:rPr>
      </w:pPr>
      <w:proofErr w:type="spellStart"/>
      <w:r w:rsidRPr="002502C9">
        <w:rPr>
          <w:rFonts w:asciiTheme="minorHAnsi" w:hAnsiTheme="minorHAnsi" w:cstheme="minorHAnsi"/>
          <w:sz w:val="22"/>
          <w:szCs w:val="22"/>
        </w:rPr>
        <w:t>Phosphating</w:t>
      </w:r>
      <w:proofErr w:type="spellEnd"/>
    </w:p>
    <w:p w14:paraId="4E14BDFC" w14:textId="77777777" w:rsidR="006F0A4A" w:rsidRPr="002502C9" w:rsidRDefault="006F0A4A" w:rsidP="00507259">
      <w:pPr>
        <w:pStyle w:val="NoSpacing"/>
        <w:numPr>
          <w:ilvl w:val="0"/>
          <w:numId w:val="10"/>
        </w:numPr>
        <w:spacing w:line="276" w:lineRule="auto"/>
        <w:rPr>
          <w:rFonts w:asciiTheme="minorHAnsi" w:hAnsiTheme="minorHAnsi" w:cstheme="minorHAnsi"/>
          <w:sz w:val="22"/>
          <w:szCs w:val="22"/>
        </w:rPr>
      </w:pPr>
      <w:r w:rsidRPr="002502C9">
        <w:rPr>
          <w:rFonts w:asciiTheme="minorHAnsi" w:hAnsiTheme="minorHAnsi" w:cstheme="minorHAnsi"/>
          <w:sz w:val="22"/>
          <w:szCs w:val="22"/>
        </w:rPr>
        <w:t>Passive</w:t>
      </w:r>
    </w:p>
    <w:p w14:paraId="0CC9438B" w14:textId="77777777" w:rsidR="006F0A4A" w:rsidRPr="002502C9" w:rsidRDefault="006F0A4A" w:rsidP="00507259">
      <w:pPr>
        <w:pStyle w:val="NoSpacing"/>
        <w:numPr>
          <w:ilvl w:val="0"/>
          <w:numId w:val="10"/>
        </w:numPr>
        <w:spacing w:line="276" w:lineRule="auto"/>
        <w:rPr>
          <w:rFonts w:asciiTheme="minorHAnsi" w:hAnsiTheme="minorHAnsi" w:cstheme="minorHAnsi"/>
          <w:sz w:val="22"/>
          <w:szCs w:val="22"/>
        </w:rPr>
      </w:pPr>
      <w:r w:rsidRPr="002502C9">
        <w:rPr>
          <w:rFonts w:asciiTheme="minorHAnsi" w:hAnsiTheme="minorHAnsi" w:cstheme="minorHAnsi"/>
          <w:sz w:val="22"/>
          <w:szCs w:val="22"/>
        </w:rPr>
        <w:t>Sections are then painted with 2 coats of corrosion resistant primer and oven dried under controlled temperature.</w:t>
      </w:r>
    </w:p>
    <w:p w14:paraId="2030DA8E" w14:textId="77777777" w:rsidR="006F0A4A" w:rsidRPr="002502C9" w:rsidRDefault="006F0A4A" w:rsidP="00507259">
      <w:pPr>
        <w:pStyle w:val="NoSpacing"/>
        <w:numPr>
          <w:ilvl w:val="0"/>
          <w:numId w:val="10"/>
        </w:numPr>
        <w:spacing w:line="276" w:lineRule="auto"/>
        <w:rPr>
          <w:rFonts w:asciiTheme="minorHAnsi" w:hAnsiTheme="minorHAnsi" w:cstheme="minorHAnsi"/>
          <w:sz w:val="22"/>
          <w:szCs w:val="22"/>
        </w:rPr>
      </w:pPr>
      <w:r w:rsidRPr="002502C9">
        <w:rPr>
          <w:rFonts w:asciiTheme="minorHAnsi" w:hAnsiTheme="minorHAnsi" w:cstheme="minorHAnsi"/>
          <w:sz w:val="22"/>
          <w:szCs w:val="22"/>
        </w:rPr>
        <w:t xml:space="preserve">Then 2 coats of polyurethane based Siemens </w:t>
      </w:r>
      <w:proofErr w:type="spellStart"/>
      <w:r w:rsidRPr="002502C9">
        <w:rPr>
          <w:rFonts w:asciiTheme="minorHAnsi" w:hAnsiTheme="minorHAnsi" w:cstheme="minorHAnsi"/>
          <w:sz w:val="22"/>
          <w:szCs w:val="22"/>
        </w:rPr>
        <w:t>Gray</w:t>
      </w:r>
      <w:proofErr w:type="spellEnd"/>
      <w:r w:rsidRPr="002502C9">
        <w:rPr>
          <w:rFonts w:asciiTheme="minorHAnsi" w:hAnsiTheme="minorHAnsi" w:cstheme="minorHAnsi"/>
          <w:sz w:val="22"/>
          <w:szCs w:val="22"/>
        </w:rPr>
        <w:t xml:space="preserve"> paint shall provide </w:t>
      </w:r>
    </w:p>
    <w:p w14:paraId="0D3D2FC3" w14:textId="77777777" w:rsidR="006F0A4A" w:rsidRPr="002502C9" w:rsidRDefault="006F0A4A" w:rsidP="00507259">
      <w:pPr>
        <w:pStyle w:val="NoSpacing"/>
        <w:numPr>
          <w:ilvl w:val="0"/>
          <w:numId w:val="10"/>
        </w:numPr>
        <w:spacing w:line="276" w:lineRule="auto"/>
        <w:rPr>
          <w:rFonts w:asciiTheme="minorHAnsi" w:hAnsiTheme="minorHAnsi" w:cstheme="minorHAnsi"/>
          <w:sz w:val="22"/>
          <w:szCs w:val="22"/>
        </w:rPr>
      </w:pPr>
      <w:r w:rsidRPr="002502C9">
        <w:rPr>
          <w:rFonts w:asciiTheme="minorHAnsi" w:hAnsiTheme="minorHAnsi" w:cstheme="minorHAnsi"/>
          <w:sz w:val="22"/>
          <w:szCs w:val="22"/>
        </w:rPr>
        <w:t>Thickness of coating 135 microns.</w:t>
      </w:r>
    </w:p>
    <w:p w14:paraId="7F5E0BD3" w14:textId="77777777" w:rsidR="006F0A4A" w:rsidRPr="002502C9" w:rsidRDefault="006F0A4A" w:rsidP="00507259">
      <w:pPr>
        <w:pStyle w:val="NoSpacing"/>
        <w:numPr>
          <w:ilvl w:val="0"/>
          <w:numId w:val="10"/>
        </w:numPr>
        <w:spacing w:line="276" w:lineRule="auto"/>
        <w:rPr>
          <w:rFonts w:asciiTheme="minorHAnsi" w:hAnsiTheme="minorHAnsi" w:cstheme="minorHAnsi"/>
          <w:sz w:val="22"/>
          <w:szCs w:val="22"/>
        </w:rPr>
      </w:pPr>
      <w:r w:rsidRPr="002502C9">
        <w:rPr>
          <w:rFonts w:asciiTheme="minorHAnsi" w:hAnsiTheme="minorHAnsi" w:cstheme="minorHAnsi"/>
          <w:sz w:val="22"/>
          <w:szCs w:val="22"/>
        </w:rPr>
        <w:t>All parts which are used inside the panels will be of C R C A and Electroplated with coating thickness of 7-15 microns.</w:t>
      </w:r>
    </w:p>
    <w:p w14:paraId="55F8A280" w14:textId="77777777" w:rsidR="006F0A4A" w:rsidRPr="002502C9" w:rsidRDefault="006F0A4A" w:rsidP="006F0A4A">
      <w:pPr>
        <w:autoSpaceDE w:val="0"/>
        <w:autoSpaceDN w:val="0"/>
        <w:adjustRightInd w:val="0"/>
        <w:spacing w:after="0" w:line="240" w:lineRule="auto"/>
        <w:rPr>
          <w:rFonts w:asciiTheme="minorHAnsi" w:hAnsiTheme="minorHAnsi" w:cstheme="minorHAnsi"/>
          <w:lang w:val="en-GB" w:eastAsia="en-US"/>
        </w:rPr>
      </w:pPr>
    </w:p>
    <w:p w14:paraId="3E7EE44A" w14:textId="77777777" w:rsidR="006F0A4A" w:rsidRDefault="006F0A4A" w:rsidP="006F0A4A">
      <w:pPr>
        <w:autoSpaceDE w:val="0"/>
        <w:autoSpaceDN w:val="0"/>
        <w:adjustRightInd w:val="0"/>
        <w:spacing w:after="0" w:line="240" w:lineRule="auto"/>
        <w:rPr>
          <w:rFonts w:asciiTheme="minorHAnsi" w:hAnsiTheme="minorHAnsi" w:cstheme="minorHAnsi"/>
          <w:b/>
          <w:lang w:val="en-GB" w:eastAsia="en-US"/>
        </w:rPr>
      </w:pPr>
      <w:r w:rsidRPr="002502C9">
        <w:rPr>
          <w:rFonts w:asciiTheme="minorHAnsi" w:hAnsiTheme="minorHAnsi" w:cstheme="minorHAnsi"/>
          <w:b/>
          <w:lang w:val="en-GB" w:eastAsia="en-US"/>
        </w:rPr>
        <w:t>Name Plates &amp; Label</w:t>
      </w:r>
    </w:p>
    <w:p w14:paraId="2508B1EB" w14:textId="77777777" w:rsidR="00DB1441" w:rsidRPr="002502C9" w:rsidRDefault="00DB1441" w:rsidP="006F0A4A">
      <w:pPr>
        <w:autoSpaceDE w:val="0"/>
        <w:autoSpaceDN w:val="0"/>
        <w:adjustRightInd w:val="0"/>
        <w:spacing w:after="0" w:line="240" w:lineRule="auto"/>
        <w:rPr>
          <w:rFonts w:asciiTheme="minorHAnsi" w:hAnsiTheme="minorHAnsi" w:cstheme="minorHAnsi"/>
          <w:b/>
          <w:lang w:val="en-GB" w:eastAsia="en-US"/>
        </w:rPr>
      </w:pPr>
    </w:p>
    <w:p w14:paraId="599E3F57" w14:textId="77777777" w:rsidR="006F0A4A" w:rsidRPr="002502C9" w:rsidRDefault="006F0A4A" w:rsidP="00B9051E">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One name-plate giving designation of the switchboard shall be affixed prominently on top. Details of Designation shall be specified. Labels giving following details shall be affixed on each feeder panel:-</w:t>
      </w:r>
    </w:p>
    <w:p w14:paraId="26F0C493" w14:textId="77777777" w:rsidR="006F0A4A" w:rsidRPr="002502C9" w:rsidRDefault="006F0A4A" w:rsidP="00B9051E">
      <w:pPr>
        <w:pStyle w:val="ListParagraph"/>
        <w:numPr>
          <w:ilvl w:val="0"/>
          <w:numId w:val="11"/>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Feeder No - As per feeder list</w:t>
      </w:r>
    </w:p>
    <w:p w14:paraId="7DB1F851" w14:textId="77777777" w:rsidR="006F0A4A" w:rsidRPr="002502C9" w:rsidRDefault="006F0A4A" w:rsidP="00B9051E">
      <w:pPr>
        <w:pStyle w:val="ListParagraph"/>
        <w:numPr>
          <w:ilvl w:val="0"/>
          <w:numId w:val="11"/>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Equipment tag Number and Description</w:t>
      </w:r>
    </w:p>
    <w:p w14:paraId="2F902F1E" w14:textId="77777777" w:rsidR="006F0A4A" w:rsidRPr="002502C9" w:rsidRDefault="006F0A4A" w:rsidP="00B9051E">
      <w:pPr>
        <w:pStyle w:val="ListParagraph"/>
        <w:numPr>
          <w:ilvl w:val="0"/>
          <w:numId w:val="11"/>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Rating (KW/KVA/AMP)</w:t>
      </w:r>
    </w:p>
    <w:p w14:paraId="496C56C2" w14:textId="77777777" w:rsidR="006F0A4A" w:rsidRPr="002502C9" w:rsidRDefault="006F0A4A" w:rsidP="00B9051E">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All components whether mounted inside the switchboard or on the door shall be permanently and clearly labelled with reference number and/or letter of their function.</w:t>
      </w:r>
    </w:p>
    <w:p w14:paraId="5C49278B" w14:textId="77777777" w:rsidR="006F0A4A" w:rsidRPr="002502C9" w:rsidRDefault="006F0A4A" w:rsidP="00B9051E">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Labels for feeder panel designation shall be fixed on the front side of respective panels with Special rivet made of nylon. These labels shall be identical size to permit interchange.</w:t>
      </w:r>
    </w:p>
    <w:p w14:paraId="7D7EDBE1" w14:textId="77777777" w:rsidR="006F0A4A" w:rsidRPr="002502C9" w:rsidRDefault="006F0A4A" w:rsidP="00B9051E">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Lettering on name plate must be readable from 20 feet.</w:t>
      </w:r>
    </w:p>
    <w:p w14:paraId="06C64585" w14:textId="77777777" w:rsidR="006F0A4A" w:rsidRPr="002502C9" w:rsidRDefault="006F0A4A" w:rsidP="006F0A4A">
      <w:pPr>
        <w:autoSpaceDE w:val="0"/>
        <w:autoSpaceDN w:val="0"/>
        <w:adjustRightInd w:val="0"/>
        <w:spacing w:after="0" w:line="240" w:lineRule="auto"/>
        <w:rPr>
          <w:rFonts w:asciiTheme="minorHAnsi" w:hAnsiTheme="minorHAnsi" w:cstheme="minorHAnsi"/>
          <w:lang w:val="en-GB" w:eastAsia="en-US"/>
        </w:rPr>
      </w:pPr>
    </w:p>
    <w:p w14:paraId="7F65BFAD" w14:textId="77777777" w:rsidR="006F0A4A" w:rsidRDefault="006F0A4A" w:rsidP="006F0A4A">
      <w:pPr>
        <w:autoSpaceDE w:val="0"/>
        <w:autoSpaceDN w:val="0"/>
        <w:adjustRightInd w:val="0"/>
        <w:spacing w:after="0" w:line="240" w:lineRule="auto"/>
        <w:rPr>
          <w:rFonts w:asciiTheme="minorHAnsi" w:hAnsiTheme="minorHAnsi" w:cstheme="minorHAnsi"/>
          <w:b/>
          <w:lang w:val="en-GB" w:eastAsia="en-US"/>
        </w:rPr>
      </w:pPr>
      <w:r w:rsidRPr="002502C9">
        <w:rPr>
          <w:rFonts w:asciiTheme="minorHAnsi" w:hAnsiTheme="minorHAnsi" w:cstheme="minorHAnsi"/>
          <w:b/>
          <w:lang w:val="en-GB" w:eastAsia="en-US"/>
        </w:rPr>
        <w:t>Testing and Inspection</w:t>
      </w:r>
    </w:p>
    <w:p w14:paraId="7D77512C" w14:textId="77777777" w:rsidR="00DB1441" w:rsidRPr="002502C9" w:rsidRDefault="00DB1441" w:rsidP="006F0A4A">
      <w:pPr>
        <w:autoSpaceDE w:val="0"/>
        <w:autoSpaceDN w:val="0"/>
        <w:adjustRightInd w:val="0"/>
        <w:spacing w:after="0" w:line="240" w:lineRule="auto"/>
        <w:rPr>
          <w:rFonts w:asciiTheme="minorHAnsi" w:hAnsiTheme="minorHAnsi" w:cstheme="minorHAnsi"/>
          <w:b/>
          <w:lang w:val="en-GB" w:eastAsia="en-US"/>
        </w:rPr>
      </w:pPr>
    </w:p>
    <w:p w14:paraId="6571F29A" w14:textId="77777777" w:rsidR="006F0A4A" w:rsidRPr="002502C9" w:rsidRDefault="006F0A4A" w:rsidP="00B9051E">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The following tests shall be carried out at manufacturer's works and witnessed by Buyer:</w:t>
      </w:r>
    </w:p>
    <w:p w14:paraId="24CB5A8D" w14:textId="21AC6FB6" w:rsidR="006F0A4A" w:rsidRPr="002502C9" w:rsidRDefault="006F0A4A" w:rsidP="00B9051E">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 xml:space="preserve">Vendor shall demonstrate their capability and conformance to the IEC </w:t>
      </w:r>
      <w:r w:rsidR="000674E0">
        <w:rPr>
          <w:rFonts w:asciiTheme="minorHAnsi" w:hAnsiTheme="minorHAnsi" w:cstheme="minorHAnsi"/>
          <w:lang w:val="en-GB" w:eastAsia="en-US"/>
        </w:rPr>
        <w:t>61439</w:t>
      </w:r>
      <w:r w:rsidRPr="002502C9">
        <w:rPr>
          <w:rFonts w:asciiTheme="minorHAnsi" w:hAnsiTheme="minorHAnsi" w:cstheme="minorHAnsi"/>
          <w:lang w:val="en-GB" w:eastAsia="en-US"/>
        </w:rPr>
        <w:t xml:space="preserve"> with all the type test reports comprising of the SCPD &amp; </w:t>
      </w:r>
      <w:r w:rsidR="002261F0" w:rsidRPr="002502C9">
        <w:rPr>
          <w:rFonts w:asciiTheme="minorHAnsi" w:hAnsiTheme="minorHAnsi" w:cstheme="minorHAnsi"/>
          <w:lang w:val="en-GB" w:eastAsia="en-US"/>
        </w:rPr>
        <w:t xml:space="preserve">Aluminium </w:t>
      </w:r>
      <w:r w:rsidRPr="002502C9">
        <w:rPr>
          <w:rFonts w:asciiTheme="minorHAnsi" w:hAnsiTheme="minorHAnsi" w:cstheme="minorHAnsi"/>
          <w:lang w:val="en-GB" w:eastAsia="en-US"/>
        </w:rPr>
        <w:t>bus-bars for all the ratings specified in the SLD / enquiry.</w:t>
      </w:r>
    </w:p>
    <w:p w14:paraId="285D8D25" w14:textId="77777777" w:rsidR="006F0A4A" w:rsidRPr="002502C9" w:rsidRDefault="006F0A4A" w:rsidP="00B9051E">
      <w:pPr>
        <w:pStyle w:val="ListParagraph"/>
        <w:numPr>
          <w:ilvl w:val="0"/>
          <w:numId w:val="11"/>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Operation of all meters.</w:t>
      </w:r>
    </w:p>
    <w:p w14:paraId="27FC8794" w14:textId="77777777" w:rsidR="006F0A4A" w:rsidRPr="002502C9" w:rsidRDefault="006F0A4A" w:rsidP="00B9051E">
      <w:pPr>
        <w:pStyle w:val="ListParagraph"/>
        <w:numPr>
          <w:ilvl w:val="0"/>
          <w:numId w:val="11"/>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Secondary wiring continuity test with a low voltage (6 volts) tester.</w:t>
      </w:r>
    </w:p>
    <w:p w14:paraId="1DEA0904" w14:textId="77777777" w:rsidR="006F0A4A" w:rsidRPr="002502C9" w:rsidRDefault="006F0A4A" w:rsidP="00B9051E">
      <w:pPr>
        <w:pStyle w:val="ListParagraph"/>
        <w:numPr>
          <w:ilvl w:val="0"/>
          <w:numId w:val="11"/>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 xml:space="preserve">Insulation test with 1000 volts </w:t>
      </w:r>
      <w:proofErr w:type="spellStart"/>
      <w:r w:rsidRPr="002502C9">
        <w:rPr>
          <w:rFonts w:asciiTheme="minorHAnsi" w:hAnsiTheme="minorHAnsi" w:cstheme="minorHAnsi"/>
          <w:lang w:val="en-GB" w:eastAsia="en-US"/>
        </w:rPr>
        <w:t>megger</w:t>
      </w:r>
      <w:proofErr w:type="spellEnd"/>
      <w:r w:rsidRPr="002502C9">
        <w:rPr>
          <w:rFonts w:asciiTheme="minorHAnsi" w:hAnsiTheme="minorHAnsi" w:cstheme="minorHAnsi"/>
          <w:lang w:val="en-GB" w:eastAsia="en-US"/>
        </w:rPr>
        <w:t>, before and after H. V. test.</w:t>
      </w:r>
    </w:p>
    <w:p w14:paraId="3668A689" w14:textId="77777777" w:rsidR="006F0A4A" w:rsidRPr="002502C9" w:rsidRDefault="006F0A4A" w:rsidP="005E396A">
      <w:pPr>
        <w:pStyle w:val="ListParagraph"/>
        <w:numPr>
          <w:ilvl w:val="0"/>
          <w:numId w:val="11"/>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H. V. test at 2.5 kV for 1 m</w:t>
      </w:r>
      <w:r w:rsidR="002261F0" w:rsidRPr="002502C9">
        <w:rPr>
          <w:rFonts w:asciiTheme="minorHAnsi" w:hAnsiTheme="minorHAnsi" w:cstheme="minorHAnsi"/>
          <w:lang w:val="en-GB" w:eastAsia="en-US"/>
        </w:rPr>
        <w:t>inute</w:t>
      </w:r>
      <w:r w:rsidRPr="002502C9">
        <w:rPr>
          <w:rFonts w:asciiTheme="minorHAnsi" w:hAnsiTheme="minorHAnsi" w:cstheme="minorHAnsi"/>
          <w:lang w:val="en-GB" w:eastAsia="en-US"/>
        </w:rPr>
        <w:t>.</w:t>
      </w:r>
    </w:p>
    <w:p w14:paraId="67C9A591" w14:textId="77777777" w:rsidR="006F0A4A" w:rsidRPr="002502C9" w:rsidRDefault="006F0A4A" w:rsidP="005E396A">
      <w:pPr>
        <w:pStyle w:val="ListParagraph"/>
        <w:numPr>
          <w:ilvl w:val="0"/>
          <w:numId w:val="11"/>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lastRenderedPageBreak/>
        <w:t>Earth continuity test with a low voltage (6 volts) tester.</w:t>
      </w:r>
    </w:p>
    <w:p w14:paraId="3DE196AD" w14:textId="77777777" w:rsidR="006F0A4A" w:rsidRPr="002502C9" w:rsidRDefault="006F0A4A" w:rsidP="005E396A">
      <w:pPr>
        <w:pStyle w:val="ListParagraph"/>
        <w:numPr>
          <w:ilvl w:val="0"/>
          <w:numId w:val="11"/>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Simulating control circuits for various operations of feeders</w:t>
      </w:r>
    </w:p>
    <w:p w14:paraId="125E2D03" w14:textId="77777777" w:rsidR="006F0A4A" w:rsidRPr="002502C9" w:rsidRDefault="006F0A4A" w:rsidP="005E396A">
      <w:pPr>
        <w:pStyle w:val="ListParagraph"/>
        <w:numPr>
          <w:ilvl w:val="0"/>
          <w:numId w:val="11"/>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C. T. Polarity Test.</w:t>
      </w:r>
    </w:p>
    <w:p w14:paraId="41F18E7A" w14:textId="77777777" w:rsidR="00A74937" w:rsidRPr="002502C9" w:rsidRDefault="00A74937" w:rsidP="006F0A4A">
      <w:pPr>
        <w:autoSpaceDE w:val="0"/>
        <w:autoSpaceDN w:val="0"/>
        <w:adjustRightInd w:val="0"/>
        <w:spacing w:after="0" w:line="240" w:lineRule="auto"/>
        <w:rPr>
          <w:rFonts w:asciiTheme="minorHAnsi" w:hAnsiTheme="minorHAnsi" w:cstheme="minorHAnsi"/>
          <w:b/>
          <w:lang w:val="en-GB" w:eastAsia="en-US"/>
        </w:rPr>
      </w:pPr>
    </w:p>
    <w:p w14:paraId="6AF3B59C" w14:textId="77777777" w:rsidR="006F0A4A" w:rsidRDefault="006F0A4A" w:rsidP="006F0A4A">
      <w:pPr>
        <w:autoSpaceDE w:val="0"/>
        <w:autoSpaceDN w:val="0"/>
        <w:adjustRightInd w:val="0"/>
        <w:spacing w:after="0" w:line="240" w:lineRule="auto"/>
        <w:rPr>
          <w:rFonts w:asciiTheme="minorHAnsi" w:hAnsiTheme="minorHAnsi" w:cstheme="minorHAnsi"/>
          <w:b/>
          <w:lang w:val="en-GB" w:eastAsia="en-US"/>
        </w:rPr>
      </w:pPr>
      <w:r w:rsidRPr="002502C9">
        <w:rPr>
          <w:rFonts w:asciiTheme="minorHAnsi" w:hAnsiTheme="minorHAnsi" w:cstheme="minorHAnsi"/>
          <w:b/>
          <w:lang w:val="en-GB" w:eastAsia="en-US"/>
        </w:rPr>
        <w:t>SWITCHGEAR DIMENSIONAL LIMITATIONS</w:t>
      </w:r>
    </w:p>
    <w:p w14:paraId="228B12F7" w14:textId="77777777" w:rsidR="00DB1441" w:rsidRPr="002502C9" w:rsidRDefault="00DB1441" w:rsidP="006F0A4A">
      <w:pPr>
        <w:autoSpaceDE w:val="0"/>
        <w:autoSpaceDN w:val="0"/>
        <w:adjustRightInd w:val="0"/>
        <w:spacing w:after="0" w:line="240" w:lineRule="auto"/>
        <w:rPr>
          <w:rFonts w:asciiTheme="minorHAnsi" w:hAnsiTheme="minorHAnsi" w:cstheme="minorHAnsi"/>
          <w:b/>
          <w:lang w:val="en-GB" w:eastAsia="en-US"/>
        </w:rPr>
      </w:pPr>
    </w:p>
    <w:p w14:paraId="4C6359C8" w14:textId="77777777" w:rsidR="006F0A4A" w:rsidRPr="002502C9" w:rsidRDefault="006F0A4A" w:rsidP="005E396A">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The overall height of the switchgear shall be limited to 2400 mm for all types of panels.</w:t>
      </w:r>
    </w:p>
    <w:p w14:paraId="1A783582" w14:textId="77777777" w:rsidR="006F0A4A" w:rsidRPr="002502C9" w:rsidRDefault="006F0A4A" w:rsidP="005E396A">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Panel should have integral base frame of 75mm, hence total panel height should not be more than 2475mm.</w:t>
      </w:r>
    </w:p>
    <w:p w14:paraId="10A98CA1" w14:textId="77777777" w:rsidR="006F0A4A" w:rsidRPr="002502C9" w:rsidRDefault="006F0A4A" w:rsidP="005E396A">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The height of the operating handle, push buttons etc. shall be restricted between 300 mm and 2000 mm from finished floor level.</w:t>
      </w:r>
    </w:p>
    <w:p w14:paraId="5384AC24" w14:textId="77777777" w:rsidR="006F0A4A" w:rsidRPr="002502C9" w:rsidRDefault="006F0A4A" w:rsidP="005E396A">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Other dimensional limits if any will be specified by client specified separately.</w:t>
      </w:r>
    </w:p>
    <w:p w14:paraId="23CCCF00" w14:textId="77777777" w:rsidR="006F0A4A" w:rsidRPr="002502C9" w:rsidRDefault="006F0A4A" w:rsidP="006F0A4A">
      <w:pPr>
        <w:autoSpaceDE w:val="0"/>
        <w:autoSpaceDN w:val="0"/>
        <w:adjustRightInd w:val="0"/>
        <w:spacing w:after="0" w:line="240" w:lineRule="auto"/>
        <w:rPr>
          <w:rFonts w:asciiTheme="minorHAnsi" w:hAnsiTheme="minorHAnsi" w:cstheme="minorHAnsi"/>
          <w:b/>
          <w:lang w:val="en-GB" w:eastAsia="en-US"/>
        </w:rPr>
      </w:pPr>
    </w:p>
    <w:p w14:paraId="032DF863" w14:textId="77777777" w:rsidR="006F0A4A" w:rsidRPr="002502C9" w:rsidRDefault="006F0A4A" w:rsidP="006F0A4A">
      <w:pPr>
        <w:autoSpaceDE w:val="0"/>
        <w:autoSpaceDN w:val="0"/>
        <w:adjustRightInd w:val="0"/>
        <w:spacing w:after="0" w:line="240" w:lineRule="auto"/>
        <w:rPr>
          <w:rFonts w:asciiTheme="minorHAnsi" w:hAnsiTheme="minorHAnsi" w:cstheme="minorHAnsi"/>
          <w:b/>
          <w:lang w:val="en-GB" w:eastAsia="en-US"/>
        </w:rPr>
      </w:pPr>
      <w:r w:rsidRPr="002502C9">
        <w:rPr>
          <w:rFonts w:asciiTheme="minorHAnsi" w:hAnsiTheme="minorHAnsi" w:cstheme="minorHAnsi"/>
          <w:b/>
          <w:lang w:val="en-GB" w:eastAsia="en-US"/>
        </w:rPr>
        <w:t>DRAWINGS AND DOCUMENTS</w:t>
      </w:r>
    </w:p>
    <w:p w14:paraId="159EA916" w14:textId="77777777" w:rsidR="005E396A" w:rsidRPr="002502C9" w:rsidRDefault="005E396A" w:rsidP="006F0A4A">
      <w:pPr>
        <w:autoSpaceDE w:val="0"/>
        <w:autoSpaceDN w:val="0"/>
        <w:adjustRightInd w:val="0"/>
        <w:spacing w:after="0" w:line="240" w:lineRule="auto"/>
        <w:rPr>
          <w:rFonts w:asciiTheme="minorHAnsi" w:hAnsiTheme="minorHAnsi" w:cstheme="minorHAnsi"/>
          <w:b/>
          <w:lang w:val="en-GB" w:eastAsia="en-US"/>
        </w:rPr>
      </w:pPr>
    </w:p>
    <w:p w14:paraId="02C9708A" w14:textId="77777777" w:rsidR="006F0A4A" w:rsidRPr="002502C9" w:rsidRDefault="006F0A4A" w:rsidP="005E396A">
      <w:p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Following drawings shall be furnished by the contractor for approval of Engineer-in-Charge.</w:t>
      </w:r>
    </w:p>
    <w:p w14:paraId="04EF0373" w14:textId="77777777" w:rsidR="006F0A4A" w:rsidRPr="002502C9" w:rsidRDefault="006F0A4A" w:rsidP="005E396A">
      <w:pPr>
        <w:pStyle w:val="ListParagraph"/>
        <w:numPr>
          <w:ilvl w:val="0"/>
          <w:numId w:val="12"/>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Technical Data sheets for switchgears</w:t>
      </w:r>
    </w:p>
    <w:p w14:paraId="606417C9" w14:textId="77777777" w:rsidR="006F0A4A" w:rsidRPr="002502C9" w:rsidRDefault="006F0A4A" w:rsidP="005E396A">
      <w:pPr>
        <w:pStyle w:val="ListParagraph"/>
        <w:numPr>
          <w:ilvl w:val="0"/>
          <w:numId w:val="12"/>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General Arrangement drawing showing plan with gland plate details, elevation and side view sections</w:t>
      </w:r>
    </w:p>
    <w:p w14:paraId="7AF17603" w14:textId="77777777" w:rsidR="006F0A4A" w:rsidRPr="002502C9" w:rsidRDefault="006F0A4A" w:rsidP="005E396A">
      <w:pPr>
        <w:pStyle w:val="ListParagraph"/>
        <w:numPr>
          <w:ilvl w:val="0"/>
          <w:numId w:val="12"/>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 xml:space="preserve">Internal GA drawings showing </w:t>
      </w:r>
      <w:proofErr w:type="spellStart"/>
      <w:r w:rsidRPr="002502C9">
        <w:rPr>
          <w:rFonts w:asciiTheme="minorHAnsi" w:hAnsiTheme="minorHAnsi" w:cstheme="minorHAnsi"/>
          <w:lang w:val="en-GB" w:eastAsia="en-US"/>
        </w:rPr>
        <w:t>busbars</w:t>
      </w:r>
      <w:proofErr w:type="spellEnd"/>
      <w:r w:rsidRPr="002502C9">
        <w:rPr>
          <w:rFonts w:asciiTheme="minorHAnsi" w:hAnsiTheme="minorHAnsi" w:cstheme="minorHAnsi"/>
          <w:lang w:val="en-GB" w:eastAsia="en-US"/>
        </w:rPr>
        <w:t xml:space="preserve">, </w:t>
      </w:r>
      <w:proofErr w:type="spellStart"/>
      <w:r w:rsidRPr="002502C9">
        <w:rPr>
          <w:rFonts w:asciiTheme="minorHAnsi" w:hAnsiTheme="minorHAnsi" w:cstheme="minorHAnsi"/>
          <w:lang w:val="en-GB" w:eastAsia="en-US"/>
        </w:rPr>
        <w:t>busbar</w:t>
      </w:r>
      <w:proofErr w:type="spellEnd"/>
      <w:r w:rsidRPr="002502C9">
        <w:rPr>
          <w:rFonts w:asciiTheme="minorHAnsi" w:hAnsiTheme="minorHAnsi" w:cstheme="minorHAnsi"/>
          <w:lang w:val="en-GB" w:eastAsia="en-US"/>
        </w:rPr>
        <w:t xml:space="preserve"> supports, switchgears, control </w:t>
      </w:r>
      <w:proofErr w:type="spellStart"/>
      <w:r w:rsidRPr="002502C9">
        <w:rPr>
          <w:rFonts w:asciiTheme="minorHAnsi" w:hAnsiTheme="minorHAnsi" w:cstheme="minorHAnsi"/>
          <w:lang w:val="en-GB" w:eastAsia="en-US"/>
        </w:rPr>
        <w:t>equipments</w:t>
      </w:r>
      <w:proofErr w:type="spellEnd"/>
      <w:r w:rsidRPr="002502C9">
        <w:rPr>
          <w:rFonts w:asciiTheme="minorHAnsi" w:hAnsiTheme="minorHAnsi" w:cstheme="minorHAnsi"/>
          <w:lang w:val="en-GB" w:eastAsia="en-US"/>
        </w:rPr>
        <w:t xml:space="preserve"> etc.</w:t>
      </w:r>
    </w:p>
    <w:p w14:paraId="1C49599D" w14:textId="77777777" w:rsidR="006F0A4A" w:rsidRPr="002502C9" w:rsidRDefault="006F0A4A" w:rsidP="005E396A">
      <w:pPr>
        <w:pStyle w:val="ListParagraph"/>
        <w:numPr>
          <w:ilvl w:val="0"/>
          <w:numId w:val="12"/>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Bus bar sizes used for phases, neutral and earth, with temperature rise calculation</w:t>
      </w:r>
    </w:p>
    <w:p w14:paraId="44FF8DB6" w14:textId="77777777" w:rsidR="006F0A4A" w:rsidRPr="002502C9" w:rsidRDefault="006F0A4A" w:rsidP="005E396A">
      <w:pPr>
        <w:pStyle w:val="ListParagraph"/>
        <w:numPr>
          <w:ilvl w:val="0"/>
          <w:numId w:val="12"/>
        </w:numPr>
        <w:autoSpaceDE w:val="0"/>
        <w:autoSpaceDN w:val="0"/>
        <w:adjustRightInd w:val="0"/>
        <w:spacing w:after="0" w:line="240" w:lineRule="auto"/>
        <w:jc w:val="both"/>
        <w:rPr>
          <w:rFonts w:asciiTheme="minorHAnsi" w:eastAsia="Calibri" w:hAnsiTheme="minorHAnsi" w:cstheme="minorHAnsi"/>
          <w:lang w:val="en-US"/>
        </w:rPr>
      </w:pPr>
      <w:r w:rsidRPr="002502C9">
        <w:rPr>
          <w:rFonts w:asciiTheme="minorHAnsi" w:hAnsiTheme="minorHAnsi" w:cstheme="minorHAnsi"/>
          <w:lang w:val="en-GB" w:eastAsia="en-US"/>
        </w:rPr>
        <w:t>Number of nut bolts and their sizes used.</w:t>
      </w:r>
    </w:p>
    <w:p w14:paraId="1AEC695E" w14:textId="77777777" w:rsidR="006F0A4A" w:rsidRPr="002502C9" w:rsidRDefault="006F0A4A" w:rsidP="005E396A">
      <w:pPr>
        <w:pStyle w:val="ListParagraph"/>
        <w:numPr>
          <w:ilvl w:val="0"/>
          <w:numId w:val="12"/>
        </w:numPr>
        <w:autoSpaceDE w:val="0"/>
        <w:autoSpaceDN w:val="0"/>
        <w:adjustRightInd w:val="0"/>
        <w:spacing w:after="0" w:line="240" w:lineRule="auto"/>
        <w:jc w:val="both"/>
        <w:rPr>
          <w:rFonts w:asciiTheme="minorHAnsi" w:eastAsia="Calibri" w:hAnsiTheme="minorHAnsi" w:cstheme="minorHAnsi"/>
          <w:lang w:val="en-US"/>
        </w:rPr>
      </w:pPr>
      <w:r w:rsidRPr="002502C9">
        <w:rPr>
          <w:rFonts w:asciiTheme="minorHAnsi" w:hAnsiTheme="minorHAnsi" w:cstheme="minorHAnsi"/>
          <w:lang w:val="en-GB" w:eastAsia="en-US"/>
        </w:rPr>
        <w:t>Type of washers and their numbers at each joint</w:t>
      </w:r>
    </w:p>
    <w:p w14:paraId="7A93045A" w14:textId="77777777" w:rsidR="006F0A4A" w:rsidRPr="002502C9" w:rsidRDefault="006F0A4A" w:rsidP="005E396A">
      <w:pPr>
        <w:pStyle w:val="ListParagraph"/>
        <w:numPr>
          <w:ilvl w:val="0"/>
          <w:numId w:val="12"/>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Sectional elevation showing bus bar arrangements</w:t>
      </w:r>
    </w:p>
    <w:p w14:paraId="751ADC4A" w14:textId="77777777" w:rsidR="006F0A4A" w:rsidRPr="002502C9" w:rsidRDefault="006F0A4A" w:rsidP="005E396A">
      <w:pPr>
        <w:pStyle w:val="ListParagraph"/>
        <w:numPr>
          <w:ilvl w:val="0"/>
          <w:numId w:val="12"/>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Incoming bus duct joint flange and bus bar details</w:t>
      </w:r>
    </w:p>
    <w:p w14:paraId="2281FCCB" w14:textId="77777777" w:rsidR="006F0A4A" w:rsidRPr="002502C9" w:rsidRDefault="006F0A4A" w:rsidP="005E396A">
      <w:pPr>
        <w:pStyle w:val="ListParagraph"/>
        <w:numPr>
          <w:ilvl w:val="0"/>
          <w:numId w:val="12"/>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Single Line Diagram of LT panel board</w:t>
      </w:r>
    </w:p>
    <w:p w14:paraId="6FCBBF9A" w14:textId="77777777" w:rsidR="006F0A4A" w:rsidRPr="002502C9" w:rsidRDefault="006F0A4A" w:rsidP="005E396A">
      <w:pPr>
        <w:pStyle w:val="ListParagraph"/>
        <w:numPr>
          <w:ilvl w:val="0"/>
          <w:numId w:val="12"/>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Control Scheme Diagram</w:t>
      </w:r>
    </w:p>
    <w:p w14:paraId="76825833" w14:textId="77777777" w:rsidR="006F0A4A" w:rsidRPr="002502C9" w:rsidRDefault="006F0A4A" w:rsidP="005E396A">
      <w:pPr>
        <w:pStyle w:val="ListParagraph"/>
        <w:numPr>
          <w:ilvl w:val="0"/>
          <w:numId w:val="12"/>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Wiring Diagram</w:t>
      </w:r>
    </w:p>
    <w:p w14:paraId="017E940B" w14:textId="77777777" w:rsidR="006F0A4A" w:rsidRPr="002502C9" w:rsidRDefault="006F0A4A" w:rsidP="005E396A">
      <w:pPr>
        <w:pStyle w:val="ListParagraph"/>
        <w:numPr>
          <w:ilvl w:val="0"/>
          <w:numId w:val="12"/>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Terminal Block details</w:t>
      </w:r>
    </w:p>
    <w:p w14:paraId="700212AE" w14:textId="77777777" w:rsidR="006F0A4A" w:rsidRPr="002502C9" w:rsidRDefault="006F0A4A" w:rsidP="005E396A">
      <w:pPr>
        <w:pStyle w:val="ListParagraph"/>
        <w:numPr>
          <w:ilvl w:val="0"/>
          <w:numId w:val="12"/>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Bus bar sizing calculation</w:t>
      </w:r>
    </w:p>
    <w:p w14:paraId="1A938F41" w14:textId="77777777" w:rsidR="006F0A4A" w:rsidRPr="002502C9" w:rsidRDefault="006F0A4A" w:rsidP="005E396A">
      <w:pPr>
        <w:pStyle w:val="ListParagraph"/>
        <w:numPr>
          <w:ilvl w:val="0"/>
          <w:numId w:val="12"/>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 xml:space="preserve">Labels shall be anodised </w:t>
      </w:r>
      <w:r w:rsidR="005E396A" w:rsidRPr="002502C9">
        <w:rPr>
          <w:rFonts w:asciiTheme="minorHAnsi" w:hAnsiTheme="minorHAnsi" w:cstheme="minorHAnsi"/>
          <w:lang w:val="en-GB" w:eastAsia="en-US"/>
        </w:rPr>
        <w:t xml:space="preserve">aluminium </w:t>
      </w:r>
      <w:r w:rsidRPr="002502C9">
        <w:rPr>
          <w:rFonts w:asciiTheme="minorHAnsi" w:hAnsiTheme="minorHAnsi" w:cstheme="minorHAnsi"/>
          <w:lang w:val="en-GB" w:eastAsia="en-US"/>
        </w:rPr>
        <w:t>with white engraving on black back ground. They shall be properly secured with fasteners or PVC with white engraving on black back ground.</w:t>
      </w:r>
    </w:p>
    <w:p w14:paraId="29EB812A" w14:textId="77777777" w:rsidR="006F0A4A" w:rsidRPr="002502C9" w:rsidRDefault="006F0A4A" w:rsidP="005E396A">
      <w:pPr>
        <w:pStyle w:val="ListParagraph"/>
        <w:numPr>
          <w:ilvl w:val="0"/>
          <w:numId w:val="12"/>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Bill of Material including type of gaskets, air filters, fans, locks, hinges, and such other materials. This is in addition to switchgear, instrumentation and control gears used.</w:t>
      </w:r>
    </w:p>
    <w:p w14:paraId="4AC6E5D9" w14:textId="77777777" w:rsidR="006F0A4A" w:rsidRPr="002502C9" w:rsidRDefault="006F0A4A" w:rsidP="005E396A">
      <w:pPr>
        <w:autoSpaceDE w:val="0"/>
        <w:autoSpaceDN w:val="0"/>
        <w:adjustRightInd w:val="0"/>
        <w:spacing w:after="0" w:line="240" w:lineRule="auto"/>
        <w:jc w:val="both"/>
        <w:rPr>
          <w:rFonts w:asciiTheme="minorHAnsi" w:eastAsia="Calibri" w:hAnsiTheme="minorHAnsi" w:cstheme="minorHAnsi"/>
          <w:lang w:val="en-US"/>
        </w:rPr>
      </w:pPr>
    </w:p>
    <w:p w14:paraId="4B6C9B82" w14:textId="77777777" w:rsidR="006F0A4A" w:rsidRDefault="006F0A4A" w:rsidP="006F0A4A">
      <w:pPr>
        <w:autoSpaceDE w:val="0"/>
        <w:autoSpaceDN w:val="0"/>
        <w:adjustRightInd w:val="0"/>
        <w:spacing w:after="0" w:line="240" w:lineRule="auto"/>
        <w:rPr>
          <w:rFonts w:asciiTheme="minorHAnsi" w:hAnsiTheme="minorHAnsi" w:cstheme="minorHAnsi"/>
          <w:b/>
          <w:lang w:val="en-GB" w:eastAsia="en-US"/>
        </w:rPr>
      </w:pPr>
      <w:r w:rsidRPr="002502C9">
        <w:rPr>
          <w:rFonts w:asciiTheme="minorHAnsi" w:hAnsiTheme="minorHAnsi" w:cstheme="minorHAnsi"/>
          <w:b/>
          <w:lang w:val="en-GB" w:eastAsia="en-US"/>
        </w:rPr>
        <w:t>Delivery and commissioning of panels</w:t>
      </w:r>
    </w:p>
    <w:p w14:paraId="2096B6BA" w14:textId="77777777" w:rsidR="00DB1441" w:rsidRPr="002502C9" w:rsidRDefault="00DB1441" w:rsidP="006F0A4A">
      <w:pPr>
        <w:autoSpaceDE w:val="0"/>
        <w:autoSpaceDN w:val="0"/>
        <w:adjustRightInd w:val="0"/>
        <w:spacing w:after="0" w:line="240" w:lineRule="auto"/>
        <w:rPr>
          <w:rFonts w:asciiTheme="minorHAnsi" w:hAnsiTheme="minorHAnsi" w:cstheme="minorHAnsi"/>
          <w:b/>
          <w:lang w:val="en-GB" w:eastAsia="en-US"/>
        </w:rPr>
      </w:pPr>
    </w:p>
    <w:p w14:paraId="50ECB1A5" w14:textId="77777777" w:rsidR="006F0A4A" w:rsidRPr="002502C9" w:rsidRDefault="006F0A4A" w:rsidP="00507259">
      <w:pPr>
        <w:pStyle w:val="ListParagraph"/>
        <w:numPr>
          <w:ilvl w:val="0"/>
          <w:numId w:val="12"/>
        </w:numPr>
        <w:autoSpaceDE w:val="0"/>
        <w:autoSpaceDN w:val="0"/>
        <w:adjustRightInd w:val="0"/>
        <w:spacing w:after="0" w:line="240" w:lineRule="auto"/>
        <w:rPr>
          <w:rFonts w:asciiTheme="minorHAnsi" w:hAnsiTheme="minorHAnsi" w:cstheme="minorHAnsi"/>
          <w:lang w:val="en-GB" w:eastAsia="en-US"/>
        </w:rPr>
      </w:pPr>
      <w:r w:rsidRPr="002502C9">
        <w:rPr>
          <w:rFonts w:asciiTheme="minorHAnsi" w:hAnsiTheme="minorHAnsi" w:cstheme="minorHAnsi"/>
          <w:lang w:val="en-GB" w:eastAsia="en-US"/>
        </w:rPr>
        <w:t>Panel vendor engineer shall be present at site for supervision of unloading procedure at site.</w:t>
      </w:r>
    </w:p>
    <w:p w14:paraId="2367EA00" w14:textId="77777777" w:rsidR="006F0A4A" w:rsidRPr="002502C9" w:rsidRDefault="006F0A4A" w:rsidP="00507259">
      <w:pPr>
        <w:pStyle w:val="ListParagraph"/>
        <w:numPr>
          <w:ilvl w:val="0"/>
          <w:numId w:val="12"/>
        </w:numPr>
        <w:autoSpaceDE w:val="0"/>
        <w:autoSpaceDN w:val="0"/>
        <w:adjustRightInd w:val="0"/>
        <w:spacing w:after="0" w:line="240" w:lineRule="auto"/>
        <w:rPr>
          <w:rFonts w:asciiTheme="minorHAnsi" w:hAnsiTheme="minorHAnsi" w:cstheme="minorHAnsi"/>
          <w:lang w:val="en-GB" w:eastAsia="en-US"/>
        </w:rPr>
      </w:pPr>
      <w:r w:rsidRPr="002502C9">
        <w:rPr>
          <w:rFonts w:asciiTheme="minorHAnsi" w:hAnsiTheme="minorHAnsi" w:cstheme="minorHAnsi"/>
          <w:lang w:val="en-GB" w:eastAsia="en-US"/>
        </w:rPr>
        <w:t>Panel vendor engineer shall be present at site to supervise the assembly of panels at site, when panels will be delivered in sections.</w:t>
      </w:r>
    </w:p>
    <w:p w14:paraId="6488BA6B" w14:textId="77777777" w:rsidR="006F0A4A" w:rsidRPr="002502C9" w:rsidRDefault="006F0A4A" w:rsidP="00507259">
      <w:pPr>
        <w:pStyle w:val="ListParagraph"/>
        <w:numPr>
          <w:ilvl w:val="0"/>
          <w:numId w:val="12"/>
        </w:numPr>
        <w:autoSpaceDE w:val="0"/>
        <w:autoSpaceDN w:val="0"/>
        <w:adjustRightInd w:val="0"/>
        <w:spacing w:after="0" w:line="240" w:lineRule="auto"/>
        <w:rPr>
          <w:rFonts w:asciiTheme="minorHAnsi" w:hAnsiTheme="minorHAnsi" w:cstheme="minorHAnsi"/>
          <w:lang w:val="en-GB" w:eastAsia="en-US"/>
        </w:rPr>
      </w:pPr>
      <w:r w:rsidRPr="002502C9">
        <w:rPr>
          <w:rFonts w:asciiTheme="minorHAnsi" w:hAnsiTheme="minorHAnsi" w:cstheme="minorHAnsi"/>
          <w:lang w:val="en-GB" w:eastAsia="en-US"/>
        </w:rPr>
        <w:t>It’s a Panel vendor responsibility of checking proper tightness of all the nut-bolts and provides the pre-commissioning report at the time of energizing the panels.</w:t>
      </w:r>
    </w:p>
    <w:p w14:paraId="6C649274" w14:textId="77777777" w:rsidR="006F0A4A" w:rsidRPr="002502C9" w:rsidRDefault="006F0A4A" w:rsidP="00507259">
      <w:pPr>
        <w:pStyle w:val="ListParagraph"/>
        <w:numPr>
          <w:ilvl w:val="0"/>
          <w:numId w:val="12"/>
        </w:numPr>
        <w:autoSpaceDE w:val="0"/>
        <w:autoSpaceDN w:val="0"/>
        <w:adjustRightInd w:val="0"/>
        <w:spacing w:after="0" w:line="240" w:lineRule="auto"/>
        <w:rPr>
          <w:rFonts w:asciiTheme="minorHAnsi" w:hAnsiTheme="minorHAnsi" w:cstheme="minorHAnsi"/>
          <w:lang w:val="en-GB" w:eastAsia="en-US"/>
        </w:rPr>
      </w:pPr>
      <w:r w:rsidRPr="002502C9">
        <w:rPr>
          <w:rFonts w:asciiTheme="minorHAnsi" w:hAnsiTheme="minorHAnsi" w:cstheme="minorHAnsi"/>
          <w:lang w:val="en-GB" w:eastAsia="en-US"/>
        </w:rPr>
        <w:t>Panel vendor technicians will take care of assembly and nut bolt tightening work, along with pre-commissioning check. All the labour work, including allied expenses, has been included in our panel cost.</w:t>
      </w:r>
    </w:p>
    <w:p w14:paraId="69536872" w14:textId="77777777" w:rsidR="006F0A4A" w:rsidRPr="002502C9" w:rsidRDefault="006F0A4A" w:rsidP="00507259">
      <w:pPr>
        <w:pStyle w:val="ListParagraph"/>
        <w:numPr>
          <w:ilvl w:val="0"/>
          <w:numId w:val="12"/>
        </w:numPr>
        <w:autoSpaceDE w:val="0"/>
        <w:autoSpaceDN w:val="0"/>
        <w:adjustRightInd w:val="0"/>
        <w:spacing w:after="0" w:line="240" w:lineRule="auto"/>
        <w:rPr>
          <w:rFonts w:asciiTheme="minorHAnsi" w:hAnsiTheme="minorHAnsi" w:cstheme="minorHAnsi"/>
          <w:lang w:val="en-GB" w:eastAsia="en-US"/>
        </w:rPr>
      </w:pPr>
      <w:r w:rsidRPr="002502C9">
        <w:rPr>
          <w:rFonts w:asciiTheme="minorHAnsi" w:hAnsiTheme="minorHAnsi" w:cstheme="minorHAnsi"/>
          <w:lang w:val="en-GB" w:eastAsia="en-US"/>
        </w:rPr>
        <w:t>Panel vendor engineer shall be present for commissioning of all the panels.</w:t>
      </w:r>
    </w:p>
    <w:p w14:paraId="3FDAC471" w14:textId="77777777" w:rsidR="006F0A4A" w:rsidRPr="002502C9" w:rsidRDefault="006F0A4A" w:rsidP="00507259">
      <w:pPr>
        <w:pStyle w:val="ListParagraph"/>
        <w:numPr>
          <w:ilvl w:val="0"/>
          <w:numId w:val="12"/>
        </w:numPr>
        <w:autoSpaceDE w:val="0"/>
        <w:autoSpaceDN w:val="0"/>
        <w:adjustRightInd w:val="0"/>
        <w:spacing w:after="0" w:line="240" w:lineRule="auto"/>
        <w:rPr>
          <w:rFonts w:asciiTheme="minorHAnsi" w:hAnsiTheme="minorHAnsi" w:cstheme="minorHAnsi"/>
          <w:lang w:val="en-GB" w:eastAsia="en-US"/>
        </w:rPr>
      </w:pPr>
      <w:r w:rsidRPr="002502C9">
        <w:rPr>
          <w:rFonts w:asciiTheme="minorHAnsi" w:hAnsiTheme="minorHAnsi" w:cstheme="minorHAnsi"/>
          <w:lang w:val="en-GB" w:eastAsia="en-US"/>
        </w:rPr>
        <w:t>Panel vendor shall provide training on operation and maintenance of panels, to Electrical maintenance staff of client.</w:t>
      </w:r>
    </w:p>
    <w:p w14:paraId="46AEF386" w14:textId="77777777" w:rsidR="006F0A4A" w:rsidRPr="002502C9" w:rsidRDefault="006F0A4A" w:rsidP="006F0A4A">
      <w:pPr>
        <w:pStyle w:val="ListParagraph"/>
        <w:autoSpaceDE w:val="0"/>
        <w:autoSpaceDN w:val="0"/>
        <w:adjustRightInd w:val="0"/>
        <w:spacing w:after="0" w:line="240" w:lineRule="auto"/>
        <w:rPr>
          <w:rFonts w:asciiTheme="minorHAnsi" w:hAnsiTheme="minorHAnsi" w:cstheme="minorHAnsi"/>
          <w:lang w:val="en-GB" w:eastAsia="en-US"/>
        </w:rPr>
      </w:pPr>
    </w:p>
    <w:p w14:paraId="52A70848" w14:textId="77777777" w:rsidR="00D17DBF" w:rsidRDefault="00D17DBF" w:rsidP="006F0A4A">
      <w:pPr>
        <w:autoSpaceDE w:val="0"/>
        <w:autoSpaceDN w:val="0"/>
        <w:adjustRightInd w:val="0"/>
        <w:spacing w:after="0" w:line="240" w:lineRule="auto"/>
        <w:rPr>
          <w:rFonts w:asciiTheme="minorHAnsi" w:hAnsiTheme="minorHAnsi" w:cstheme="minorHAnsi"/>
          <w:b/>
          <w:lang w:val="en-GB" w:eastAsia="en-US"/>
        </w:rPr>
      </w:pPr>
    </w:p>
    <w:p w14:paraId="220B92B1" w14:textId="77777777" w:rsidR="00D17DBF" w:rsidRDefault="00D17DBF" w:rsidP="006F0A4A">
      <w:pPr>
        <w:autoSpaceDE w:val="0"/>
        <w:autoSpaceDN w:val="0"/>
        <w:adjustRightInd w:val="0"/>
        <w:spacing w:after="0" w:line="240" w:lineRule="auto"/>
        <w:rPr>
          <w:rFonts w:asciiTheme="minorHAnsi" w:hAnsiTheme="minorHAnsi" w:cstheme="minorHAnsi"/>
          <w:b/>
          <w:lang w:val="en-GB" w:eastAsia="en-US"/>
        </w:rPr>
      </w:pPr>
    </w:p>
    <w:p w14:paraId="014F5D7C" w14:textId="77777777" w:rsidR="00D17DBF" w:rsidRDefault="00D17DBF" w:rsidP="006F0A4A">
      <w:pPr>
        <w:autoSpaceDE w:val="0"/>
        <w:autoSpaceDN w:val="0"/>
        <w:adjustRightInd w:val="0"/>
        <w:spacing w:after="0" w:line="240" w:lineRule="auto"/>
        <w:rPr>
          <w:rFonts w:asciiTheme="minorHAnsi" w:hAnsiTheme="minorHAnsi" w:cstheme="minorHAnsi"/>
          <w:b/>
          <w:lang w:val="en-GB" w:eastAsia="en-US"/>
        </w:rPr>
      </w:pPr>
    </w:p>
    <w:p w14:paraId="40C138AA" w14:textId="310754DD" w:rsidR="006F0A4A" w:rsidRPr="002502C9" w:rsidRDefault="006F0A4A" w:rsidP="006F0A4A">
      <w:pPr>
        <w:autoSpaceDE w:val="0"/>
        <w:autoSpaceDN w:val="0"/>
        <w:adjustRightInd w:val="0"/>
        <w:spacing w:after="0" w:line="240" w:lineRule="auto"/>
        <w:rPr>
          <w:rFonts w:asciiTheme="minorHAnsi" w:hAnsiTheme="minorHAnsi" w:cstheme="minorHAnsi"/>
          <w:b/>
          <w:lang w:val="en-GB" w:eastAsia="en-US"/>
        </w:rPr>
      </w:pPr>
      <w:r w:rsidRPr="002502C9">
        <w:rPr>
          <w:rFonts w:asciiTheme="minorHAnsi" w:hAnsiTheme="minorHAnsi" w:cstheme="minorHAnsi"/>
          <w:b/>
          <w:lang w:val="en-GB" w:eastAsia="en-US"/>
        </w:rPr>
        <w:t>Handing over</w:t>
      </w:r>
    </w:p>
    <w:p w14:paraId="4FA7BB8E" w14:textId="77777777" w:rsidR="006F0A4A" w:rsidRPr="002502C9" w:rsidRDefault="006F0A4A" w:rsidP="00507259">
      <w:pPr>
        <w:pStyle w:val="ListParagraph"/>
        <w:numPr>
          <w:ilvl w:val="0"/>
          <w:numId w:val="12"/>
        </w:numPr>
        <w:autoSpaceDE w:val="0"/>
        <w:autoSpaceDN w:val="0"/>
        <w:adjustRightInd w:val="0"/>
        <w:spacing w:after="0" w:line="240" w:lineRule="auto"/>
        <w:rPr>
          <w:rFonts w:asciiTheme="minorHAnsi" w:hAnsiTheme="minorHAnsi" w:cstheme="minorHAnsi"/>
          <w:lang w:val="en-GB" w:eastAsia="en-US"/>
        </w:rPr>
      </w:pPr>
      <w:r w:rsidRPr="002502C9">
        <w:rPr>
          <w:rFonts w:asciiTheme="minorHAnsi" w:hAnsiTheme="minorHAnsi" w:cstheme="minorHAnsi"/>
          <w:lang w:val="en-GB" w:eastAsia="en-US"/>
        </w:rPr>
        <w:t>The set of final handing over of documents will include</w:t>
      </w:r>
    </w:p>
    <w:p w14:paraId="70D322B4" w14:textId="7734720B" w:rsidR="006F0A4A" w:rsidRPr="002502C9" w:rsidRDefault="006F0A4A" w:rsidP="00507259">
      <w:pPr>
        <w:pStyle w:val="ListParagraph"/>
        <w:numPr>
          <w:ilvl w:val="0"/>
          <w:numId w:val="12"/>
        </w:numPr>
        <w:autoSpaceDE w:val="0"/>
        <w:autoSpaceDN w:val="0"/>
        <w:adjustRightInd w:val="0"/>
        <w:spacing w:after="0" w:line="240" w:lineRule="auto"/>
        <w:rPr>
          <w:rFonts w:asciiTheme="minorHAnsi" w:hAnsiTheme="minorHAnsi" w:cstheme="minorHAnsi"/>
          <w:lang w:val="en-GB" w:eastAsia="en-US"/>
        </w:rPr>
      </w:pPr>
      <w:r w:rsidRPr="002502C9">
        <w:rPr>
          <w:rFonts w:asciiTheme="minorHAnsi" w:hAnsiTheme="minorHAnsi" w:cstheme="minorHAnsi"/>
          <w:lang w:val="en-GB" w:eastAsia="en-US"/>
        </w:rPr>
        <w:t xml:space="preserve">All certifications related to IEC </w:t>
      </w:r>
      <w:proofErr w:type="gramStart"/>
      <w:r w:rsidR="000674E0">
        <w:rPr>
          <w:rFonts w:asciiTheme="minorHAnsi" w:hAnsiTheme="minorHAnsi" w:cstheme="minorHAnsi"/>
          <w:lang w:val="en-GB" w:eastAsia="en-US"/>
        </w:rPr>
        <w:t>61439</w:t>
      </w:r>
      <w:r w:rsidRPr="002502C9">
        <w:rPr>
          <w:rFonts w:asciiTheme="minorHAnsi" w:hAnsiTheme="minorHAnsi" w:cstheme="minorHAnsi"/>
          <w:lang w:val="en-GB" w:eastAsia="en-US"/>
        </w:rPr>
        <w:t xml:space="preserve"> compliance, including the mention of the same on name plate, names of certificate holder, actual assembler and OEM</w:t>
      </w:r>
      <w:proofErr w:type="gramEnd"/>
      <w:r w:rsidRPr="002502C9">
        <w:rPr>
          <w:rFonts w:asciiTheme="minorHAnsi" w:hAnsiTheme="minorHAnsi" w:cstheme="minorHAnsi"/>
          <w:lang w:val="en-GB" w:eastAsia="en-US"/>
        </w:rPr>
        <w:t>.</w:t>
      </w:r>
    </w:p>
    <w:p w14:paraId="6EE757B6" w14:textId="77777777" w:rsidR="006F0A4A" w:rsidRPr="002502C9" w:rsidRDefault="006F0A4A" w:rsidP="00507259">
      <w:pPr>
        <w:pStyle w:val="ListParagraph"/>
        <w:numPr>
          <w:ilvl w:val="0"/>
          <w:numId w:val="12"/>
        </w:numPr>
        <w:autoSpaceDE w:val="0"/>
        <w:autoSpaceDN w:val="0"/>
        <w:adjustRightInd w:val="0"/>
        <w:spacing w:after="0" w:line="240" w:lineRule="auto"/>
        <w:rPr>
          <w:rFonts w:asciiTheme="minorHAnsi" w:hAnsiTheme="minorHAnsi" w:cstheme="minorHAnsi"/>
          <w:lang w:val="en-GB" w:eastAsia="en-US"/>
        </w:rPr>
      </w:pPr>
      <w:r w:rsidRPr="002502C9">
        <w:rPr>
          <w:rFonts w:asciiTheme="minorHAnsi" w:hAnsiTheme="minorHAnsi" w:cstheme="minorHAnsi"/>
          <w:lang w:val="en-GB" w:eastAsia="en-US"/>
        </w:rPr>
        <w:t>All routine test reports carried out on panels.</w:t>
      </w:r>
    </w:p>
    <w:p w14:paraId="3C1CD8EE" w14:textId="77777777" w:rsidR="006F0A4A" w:rsidRPr="002502C9" w:rsidRDefault="006F0A4A" w:rsidP="00507259">
      <w:pPr>
        <w:pStyle w:val="ListParagraph"/>
        <w:numPr>
          <w:ilvl w:val="0"/>
          <w:numId w:val="12"/>
        </w:numPr>
        <w:autoSpaceDE w:val="0"/>
        <w:autoSpaceDN w:val="0"/>
        <w:adjustRightInd w:val="0"/>
        <w:spacing w:after="0" w:line="240" w:lineRule="auto"/>
        <w:rPr>
          <w:rFonts w:asciiTheme="minorHAnsi" w:hAnsiTheme="minorHAnsi" w:cstheme="minorHAnsi"/>
          <w:lang w:val="en-GB" w:eastAsia="en-US"/>
        </w:rPr>
      </w:pPr>
      <w:r w:rsidRPr="002502C9">
        <w:rPr>
          <w:rFonts w:asciiTheme="minorHAnsi" w:hAnsiTheme="minorHAnsi" w:cstheme="minorHAnsi"/>
          <w:lang w:val="en-GB" w:eastAsia="en-US"/>
        </w:rPr>
        <w:t>As built drawings for each panel.</w:t>
      </w:r>
    </w:p>
    <w:p w14:paraId="39BAE705" w14:textId="77777777" w:rsidR="006F0A4A" w:rsidRPr="002502C9" w:rsidRDefault="006F0A4A" w:rsidP="00507259">
      <w:pPr>
        <w:pStyle w:val="ListParagraph"/>
        <w:numPr>
          <w:ilvl w:val="0"/>
          <w:numId w:val="12"/>
        </w:numPr>
        <w:autoSpaceDE w:val="0"/>
        <w:autoSpaceDN w:val="0"/>
        <w:adjustRightInd w:val="0"/>
        <w:spacing w:after="0" w:line="240" w:lineRule="auto"/>
        <w:rPr>
          <w:rFonts w:asciiTheme="minorHAnsi" w:hAnsiTheme="minorHAnsi" w:cstheme="minorHAnsi"/>
          <w:lang w:val="en-GB" w:eastAsia="en-US"/>
        </w:rPr>
      </w:pPr>
      <w:r w:rsidRPr="002502C9">
        <w:rPr>
          <w:rFonts w:asciiTheme="minorHAnsi" w:hAnsiTheme="minorHAnsi" w:cstheme="minorHAnsi"/>
          <w:lang w:val="en-GB" w:eastAsia="en-US"/>
        </w:rPr>
        <w:t>Guarantees and warrantees of switch gears, instrumentation and control gears along with operation and maintenance manuals.</w:t>
      </w:r>
    </w:p>
    <w:p w14:paraId="523D8C5F" w14:textId="77777777" w:rsidR="006F0A4A" w:rsidRPr="002502C9" w:rsidRDefault="006F0A4A" w:rsidP="006F0A4A">
      <w:pPr>
        <w:pStyle w:val="ListParagraph"/>
        <w:autoSpaceDE w:val="0"/>
        <w:autoSpaceDN w:val="0"/>
        <w:adjustRightInd w:val="0"/>
        <w:spacing w:after="0" w:line="240" w:lineRule="auto"/>
        <w:rPr>
          <w:rFonts w:asciiTheme="minorHAnsi" w:hAnsiTheme="minorHAnsi" w:cstheme="minorHAnsi"/>
          <w:lang w:val="en-GB" w:eastAsia="en-US"/>
        </w:rPr>
      </w:pPr>
    </w:p>
    <w:p w14:paraId="1E3F0563" w14:textId="77777777" w:rsidR="006F0A4A" w:rsidRDefault="006F0A4A" w:rsidP="006F0A4A">
      <w:pPr>
        <w:autoSpaceDE w:val="0"/>
        <w:autoSpaceDN w:val="0"/>
        <w:adjustRightInd w:val="0"/>
        <w:spacing w:after="0" w:line="240" w:lineRule="auto"/>
        <w:rPr>
          <w:rFonts w:asciiTheme="minorHAnsi" w:hAnsiTheme="minorHAnsi" w:cstheme="minorHAnsi"/>
          <w:b/>
          <w:lang w:val="en-GB" w:eastAsia="en-US"/>
        </w:rPr>
      </w:pPr>
      <w:r w:rsidRPr="002502C9">
        <w:rPr>
          <w:rFonts w:asciiTheme="minorHAnsi" w:hAnsiTheme="minorHAnsi" w:cstheme="minorHAnsi"/>
          <w:b/>
          <w:lang w:val="en-GB" w:eastAsia="en-US"/>
        </w:rPr>
        <w:t>After sale service</w:t>
      </w:r>
    </w:p>
    <w:p w14:paraId="72BE5784" w14:textId="77777777" w:rsidR="00DB1441" w:rsidRPr="002502C9" w:rsidRDefault="00DB1441" w:rsidP="006F0A4A">
      <w:pPr>
        <w:autoSpaceDE w:val="0"/>
        <w:autoSpaceDN w:val="0"/>
        <w:adjustRightInd w:val="0"/>
        <w:spacing w:after="0" w:line="240" w:lineRule="auto"/>
        <w:rPr>
          <w:rFonts w:asciiTheme="minorHAnsi" w:hAnsiTheme="minorHAnsi" w:cstheme="minorHAnsi"/>
          <w:b/>
          <w:lang w:val="en-GB" w:eastAsia="en-US"/>
        </w:rPr>
      </w:pPr>
    </w:p>
    <w:p w14:paraId="0B3057C5" w14:textId="77777777" w:rsidR="006F0A4A" w:rsidRPr="002502C9" w:rsidRDefault="006F0A4A" w:rsidP="00507259">
      <w:pPr>
        <w:pStyle w:val="ListParagraph"/>
        <w:numPr>
          <w:ilvl w:val="0"/>
          <w:numId w:val="12"/>
        </w:numPr>
        <w:autoSpaceDE w:val="0"/>
        <w:autoSpaceDN w:val="0"/>
        <w:adjustRightInd w:val="0"/>
        <w:spacing w:after="0" w:line="240" w:lineRule="auto"/>
        <w:rPr>
          <w:rFonts w:asciiTheme="minorHAnsi" w:hAnsiTheme="minorHAnsi" w:cstheme="minorHAnsi"/>
          <w:lang w:val="en-GB" w:eastAsia="en-US"/>
        </w:rPr>
      </w:pPr>
      <w:r w:rsidRPr="002502C9">
        <w:rPr>
          <w:rFonts w:asciiTheme="minorHAnsi" w:hAnsiTheme="minorHAnsi" w:cstheme="minorHAnsi"/>
          <w:lang w:val="en-GB" w:eastAsia="en-US"/>
        </w:rPr>
        <w:t>The response time for any type of query shall be 24 hours maximum.</w:t>
      </w:r>
    </w:p>
    <w:p w14:paraId="58A3DAEF" w14:textId="77777777" w:rsidR="006F0A4A" w:rsidRPr="002502C9" w:rsidRDefault="006F0A4A" w:rsidP="00507259">
      <w:pPr>
        <w:pStyle w:val="ListParagraph"/>
        <w:numPr>
          <w:ilvl w:val="0"/>
          <w:numId w:val="12"/>
        </w:numPr>
        <w:autoSpaceDE w:val="0"/>
        <w:autoSpaceDN w:val="0"/>
        <w:adjustRightInd w:val="0"/>
        <w:spacing w:after="0" w:line="240" w:lineRule="auto"/>
        <w:rPr>
          <w:rFonts w:asciiTheme="minorHAnsi" w:hAnsiTheme="minorHAnsi" w:cstheme="minorHAnsi"/>
          <w:lang w:val="en-GB" w:eastAsia="en-US"/>
        </w:rPr>
      </w:pPr>
      <w:r w:rsidRPr="002502C9">
        <w:rPr>
          <w:rFonts w:asciiTheme="minorHAnsi" w:hAnsiTheme="minorHAnsi" w:cstheme="minorHAnsi"/>
          <w:lang w:val="en-GB" w:eastAsia="en-US"/>
        </w:rPr>
        <w:t>Panel vendor shall provide contact details of persons and parties, who will support in case of any need, regarding these panels.</w:t>
      </w:r>
    </w:p>
    <w:p w14:paraId="2112EFC6" w14:textId="77777777" w:rsidR="007055F9" w:rsidRPr="002502C9" w:rsidRDefault="007055F9">
      <w:pPr>
        <w:spacing w:after="0" w:line="240" w:lineRule="auto"/>
        <w:rPr>
          <w:rFonts w:asciiTheme="minorHAnsi" w:hAnsiTheme="minorHAnsi" w:cstheme="minorHAnsi"/>
          <w:b/>
        </w:rPr>
      </w:pPr>
      <w:r w:rsidRPr="002502C9">
        <w:rPr>
          <w:rFonts w:asciiTheme="minorHAnsi" w:hAnsiTheme="minorHAnsi" w:cstheme="minorHAnsi"/>
          <w:b/>
        </w:rPr>
        <w:br w:type="page"/>
      </w:r>
    </w:p>
    <w:p w14:paraId="6E853673" w14:textId="77777777" w:rsidR="006F0A4A" w:rsidRPr="002502C9" w:rsidRDefault="006F0A4A" w:rsidP="00507259">
      <w:pPr>
        <w:pStyle w:val="ListParagraph"/>
        <w:autoSpaceDE w:val="0"/>
        <w:autoSpaceDN w:val="0"/>
        <w:adjustRightInd w:val="0"/>
        <w:spacing w:after="0" w:line="240" w:lineRule="auto"/>
        <w:rPr>
          <w:rFonts w:asciiTheme="minorHAnsi" w:hAnsiTheme="minorHAnsi" w:cstheme="minorHAnsi"/>
          <w:b/>
        </w:rPr>
      </w:pPr>
    </w:p>
    <w:p w14:paraId="0786CA79" w14:textId="77777777" w:rsidR="006F0A4A" w:rsidRPr="002502C9" w:rsidRDefault="00B92CC4" w:rsidP="00B92CC4">
      <w:pPr>
        <w:autoSpaceDE w:val="0"/>
        <w:autoSpaceDN w:val="0"/>
        <w:adjustRightInd w:val="0"/>
        <w:spacing w:after="0" w:line="240" w:lineRule="auto"/>
        <w:jc w:val="center"/>
        <w:rPr>
          <w:rFonts w:asciiTheme="minorHAnsi" w:hAnsiTheme="minorHAnsi" w:cstheme="minorHAnsi"/>
          <w:b/>
          <w:sz w:val="28"/>
          <w:u w:val="single"/>
          <w:lang w:val="en-GB" w:eastAsia="en-US"/>
        </w:rPr>
      </w:pPr>
      <w:r w:rsidRPr="002502C9">
        <w:rPr>
          <w:rFonts w:asciiTheme="minorHAnsi" w:hAnsiTheme="minorHAnsi" w:cstheme="minorHAnsi"/>
          <w:b/>
          <w:sz w:val="28"/>
          <w:u w:val="single"/>
          <w:lang w:val="en-GB" w:eastAsia="en-US"/>
        </w:rPr>
        <w:t xml:space="preserve">POWER FACTOR CORRECTION </w:t>
      </w:r>
      <w:r w:rsidR="00507259" w:rsidRPr="002502C9">
        <w:rPr>
          <w:rFonts w:asciiTheme="minorHAnsi" w:hAnsiTheme="minorHAnsi" w:cstheme="minorHAnsi"/>
          <w:b/>
          <w:sz w:val="28"/>
          <w:u w:val="single"/>
          <w:lang w:val="en-GB" w:eastAsia="en-US"/>
        </w:rPr>
        <w:t>PANELS</w:t>
      </w:r>
      <w:r w:rsidR="006F0A4A" w:rsidRPr="002502C9">
        <w:rPr>
          <w:rFonts w:asciiTheme="minorHAnsi" w:hAnsiTheme="minorHAnsi" w:cstheme="minorHAnsi"/>
          <w:b/>
          <w:sz w:val="28"/>
          <w:u w:val="single"/>
          <w:lang w:val="en-GB" w:eastAsia="en-US"/>
        </w:rPr>
        <w:t xml:space="preserve"> (RTPFC UNIT)</w:t>
      </w:r>
    </w:p>
    <w:p w14:paraId="59123EA0" w14:textId="77777777" w:rsidR="00507259" w:rsidRPr="002502C9" w:rsidRDefault="00507259" w:rsidP="006F0A4A">
      <w:pPr>
        <w:autoSpaceDE w:val="0"/>
        <w:autoSpaceDN w:val="0"/>
        <w:adjustRightInd w:val="0"/>
        <w:spacing w:after="0" w:line="240" w:lineRule="auto"/>
        <w:rPr>
          <w:rFonts w:asciiTheme="minorHAnsi" w:hAnsiTheme="minorHAnsi" w:cstheme="minorHAnsi"/>
          <w:b/>
          <w:lang w:val="en-GB" w:eastAsia="en-US"/>
        </w:rPr>
      </w:pPr>
    </w:p>
    <w:p w14:paraId="2BF96295" w14:textId="77777777" w:rsidR="006F0A4A" w:rsidRPr="002502C9" w:rsidRDefault="006F0A4A" w:rsidP="007055F9">
      <w:pPr>
        <w:pStyle w:val="ListParagraph"/>
        <w:numPr>
          <w:ilvl w:val="0"/>
          <w:numId w:val="13"/>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 xml:space="preserve">This specification covers design, Manufacture, supply, installation, testing, commissioning of </w:t>
      </w:r>
      <w:proofErr w:type="spellStart"/>
      <w:r w:rsidRPr="002502C9">
        <w:rPr>
          <w:rFonts w:asciiTheme="minorHAnsi" w:hAnsiTheme="minorHAnsi" w:cstheme="minorHAnsi"/>
          <w:lang w:val="en-GB" w:eastAsia="en-US"/>
        </w:rPr>
        <w:t>Thyristor</w:t>
      </w:r>
      <w:proofErr w:type="spellEnd"/>
      <w:r w:rsidRPr="002502C9">
        <w:rPr>
          <w:rFonts w:asciiTheme="minorHAnsi" w:hAnsiTheme="minorHAnsi" w:cstheme="minorHAnsi"/>
          <w:lang w:val="en-GB" w:eastAsia="en-US"/>
        </w:rPr>
        <w:t xml:space="preserve"> based real time Power factor control unit (RTPFC unit) with capacitor banks suitable for continuous duty.</w:t>
      </w:r>
    </w:p>
    <w:p w14:paraId="1947BB88" w14:textId="77777777" w:rsidR="006F0A4A" w:rsidRPr="002502C9" w:rsidRDefault="006F0A4A" w:rsidP="007055F9">
      <w:pPr>
        <w:pStyle w:val="ListParagraph"/>
        <w:numPr>
          <w:ilvl w:val="0"/>
          <w:numId w:val="13"/>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 xml:space="preserve">RTPFC relay will be </w:t>
      </w:r>
      <w:proofErr w:type="spellStart"/>
      <w:r w:rsidRPr="002502C9">
        <w:rPr>
          <w:rFonts w:asciiTheme="minorHAnsi" w:hAnsiTheme="minorHAnsi" w:cstheme="minorHAnsi"/>
          <w:lang w:val="en-GB" w:eastAsia="en-US"/>
        </w:rPr>
        <w:t>Beluk</w:t>
      </w:r>
      <w:proofErr w:type="spellEnd"/>
      <w:r w:rsidRPr="002502C9">
        <w:rPr>
          <w:rFonts w:asciiTheme="minorHAnsi" w:hAnsiTheme="minorHAnsi" w:cstheme="minorHAnsi"/>
          <w:lang w:val="en-GB" w:eastAsia="en-US"/>
        </w:rPr>
        <w:t xml:space="preserve"> or equivalent make &amp; the type of capacitors shall be All Polypropylene type double layer conforming to IS 13925, PI, 1997. </w:t>
      </w:r>
    </w:p>
    <w:p w14:paraId="6FF21C3B" w14:textId="77777777" w:rsidR="006F0A4A" w:rsidRPr="002502C9" w:rsidRDefault="006F0A4A" w:rsidP="007055F9">
      <w:pPr>
        <w:pStyle w:val="ListParagraph"/>
        <w:numPr>
          <w:ilvl w:val="0"/>
          <w:numId w:val="13"/>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The design, manufacture and performances of the power factor correction panel with capacitor banks shall comply with all currently applicable statutes, regulations and safety codes in the locality where it will be installed. The equipment will also conform to the latest applicable Indian / British / IEC standards. In particular the equipment shall confirm latest revisions of the following.</w:t>
      </w:r>
    </w:p>
    <w:p w14:paraId="3631FCBE" w14:textId="77777777" w:rsidR="006F0A4A" w:rsidRPr="002502C9" w:rsidRDefault="006F0A4A" w:rsidP="007055F9">
      <w:pPr>
        <w:numPr>
          <w:ilvl w:val="1"/>
          <w:numId w:val="15"/>
        </w:numPr>
        <w:autoSpaceDE w:val="0"/>
        <w:autoSpaceDN w:val="0"/>
        <w:adjustRightInd w:val="0"/>
        <w:spacing w:after="0"/>
        <w:jc w:val="both"/>
        <w:rPr>
          <w:rFonts w:asciiTheme="minorHAnsi" w:hAnsiTheme="minorHAnsi" w:cstheme="minorHAnsi"/>
        </w:rPr>
      </w:pPr>
      <w:r w:rsidRPr="002502C9">
        <w:rPr>
          <w:rFonts w:asciiTheme="minorHAnsi" w:hAnsiTheme="minorHAnsi" w:cstheme="minorHAnsi"/>
        </w:rPr>
        <w:t xml:space="preserve">IS: 12672 </w:t>
      </w:r>
      <w:r w:rsidRPr="002502C9">
        <w:rPr>
          <w:rFonts w:asciiTheme="minorHAnsi" w:hAnsiTheme="minorHAnsi" w:cstheme="minorHAnsi"/>
        </w:rPr>
        <w:tab/>
      </w:r>
      <w:r w:rsidRPr="002502C9">
        <w:rPr>
          <w:rFonts w:asciiTheme="minorHAnsi" w:hAnsiTheme="minorHAnsi" w:cstheme="minorHAnsi"/>
        </w:rPr>
        <w:tab/>
        <w:t>Capacitors for power system.</w:t>
      </w:r>
    </w:p>
    <w:p w14:paraId="36B9E1DC" w14:textId="77777777" w:rsidR="006F0A4A" w:rsidRPr="002502C9" w:rsidRDefault="006F0A4A" w:rsidP="007055F9">
      <w:pPr>
        <w:numPr>
          <w:ilvl w:val="1"/>
          <w:numId w:val="15"/>
        </w:numPr>
        <w:autoSpaceDE w:val="0"/>
        <w:autoSpaceDN w:val="0"/>
        <w:adjustRightInd w:val="0"/>
        <w:spacing w:after="0"/>
        <w:jc w:val="both"/>
        <w:rPr>
          <w:rFonts w:asciiTheme="minorHAnsi" w:hAnsiTheme="minorHAnsi" w:cstheme="minorHAnsi"/>
        </w:rPr>
      </w:pPr>
      <w:r w:rsidRPr="002502C9">
        <w:rPr>
          <w:rFonts w:asciiTheme="minorHAnsi" w:hAnsiTheme="minorHAnsi" w:cstheme="minorHAnsi"/>
        </w:rPr>
        <w:t xml:space="preserve">IS: 13340 &amp; 13341   </w:t>
      </w:r>
      <w:r w:rsidRPr="002502C9">
        <w:rPr>
          <w:rFonts w:asciiTheme="minorHAnsi" w:hAnsiTheme="minorHAnsi" w:cstheme="minorHAnsi"/>
        </w:rPr>
        <w:tab/>
        <w:t>Capacitor marking</w:t>
      </w:r>
    </w:p>
    <w:p w14:paraId="141A90C9" w14:textId="77777777" w:rsidR="006F0A4A" w:rsidRPr="002502C9" w:rsidRDefault="006F0A4A" w:rsidP="007055F9">
      <w:pPr>
        <w:numPr>
          <w:ilvl w:val="1"/>
          <w:numId w:val="15"/>
        </w:numPr>
        <w:autoSpaceDE w:val="0"/>
        <w:autoSpaceDN w:val="0"/>
        <w:adjustRightInd w:val="0"/>
        <w:spacing w:after="0"/>
        <w:jc w:val="both"/>
        <w:rPr>
          <w:rFonts w:asciiTheme="minorHAnsi" w:hAnsiTheme="minorHAnsi" w:cstheme="minorHAnsi"/>
        </w:rPr>
      </w:pPr>
      <w:r w:rsidRPr="002502C9">
        <w:rPr>
          <w:rFonts w:asciiTheme="minorHAnsi" w:hAnsiTheme="minorHAnsi" w:cstheme="minorHAnsi"/>
        </w:rPr>
        <w:t>IS:  2208</w:t>
      </w:r>
      <w:r w:rsidRPr="002502C9">
        <w:rPr>
          <w:rFonts w:asciiTheme="minorHAnsi" w:hAnsiTheme="minorHAnsi" w:cstheme="minorHAnsi"/>
        </w:rPr>
        <w:tab/>
      </w:r>
      <w:r w:rsidRPr="002502C9">
        <w:rPr>
          <w:rFonts w:asciiTheme="minorHAnsi" w:hAnsiTheme="minorHAnsi" w:cstheme="minorHAnsi"/>
        </w:rPr>
        <w:tab/>
        <w:t>HRC cartridge fuses and links up to 600 Volts.</w:t>
      </w:r>
    </w:p>
    <w:p w14:paraId="5A313D05" w14:textId="77777777" w:rsidR="006F0A4A" w:rsidRPr="002502C9" w:rsidRDefault="006F0A4A" w:rsidP="007055F9">
      <w:pPr>
        <w:pStyle w:val="ListParagraph"/>
        <w:numPr>
          <w:ilvl w:val="0"/>
          <w:numId w:val="13"/>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When the above standards are in conflict with the stipulation of this specification, this specification supersedes them.</w:t>
      </w:r>
      <w:r w:rsidRPr="002502C9">
        <w:rPr>
          <w:rFonts w:asciiTheme="minorHAnsi" w:hAnsiTheme="minorHAnsi" w:cstheme="minorHAnsi"/>
          <w:lang w:val="en-GB" w:eastAsia="en-US"/>
        </w:rPr>
        <w:tab/>
      </w:r>
    </w:p>
    <w:p w14:paraId="2DFEC607" w14:textId="77777777" w:rsidR="006F0A4A" w:rsidRPr="002502C9" w:rsidRDefault="006F0A4A" w:rsidP="007055F9">
      <w:pPr>
        <w:pStyle w:val="ListParagraph"/>
        <w:numPr>
          <w:ilvl w:val="0"/>
          <w:numId w:val="13"/>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Capacitor bank shall comprise of identical three units of Single Phase capacitors. The individual capacitor unit shall be manufactured out of APP design, comprising of bi-axially oriented metallised polypropylene film. The capacitor shall consist of many such elements in series /</w:t>
      </w:r>
      <w:r w:rsidRPr="002502C9">
        <w:rPr>
          <w:rFonts w:asciiTheme="minorHAnsi" w:hAnsiTheme="minorHAnsi" w:cstheme="minorHAnsi"/>
        </w:rPr>
        <w:t xml:space="preserve"> parallel combinations for getting desired KVAR output. The dielectric losses of capacitor shall </w:t>
      </w:r>
      <w:r w:rsidRPr="002502C9">
        <w:rPr>
          <w:rFonts w:asciiTheme="minorHAnsi" w:hAnsiTheme="minorHAnsi" w:cstheme="minorHAnsi"/>
          <w:lang w:val="en-GB" w:eastAsia="en-US"/>
        </w:rPr>
        <w:t>be restricted to 0.5 watts per KVAR. The phase terminal connections of the capacitor unit shall be brought out at the top, for suitable connections. The capacitor shall be provided with suitably rated discharge resistor. The capacitor shall be provided with over pressure interrupter mechanism, which will automatically disconnect faulty capacitor unit from the network without bursting, bulging or exploding the capacitor.</w:t>
      </w:r>
    </w:p>
    <w:p w14:paraId="21FFD2E3" w14:textId="77777777" w:rsidR="006F0A4A" w:rsidRPr="002502C9" w:rsidRDefault="006F0A4A" w:rsidP="007055F9">
      <w:pPr>
        <w:pStyle w:val="ListParagraph"/>
        <w:numPr>
          <w:ilvl w:val="0"/>
          <w:numId w:val="13"/>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 xml:space="preserve">The capacitor control panel shall be Automatic as specified in the data sheet and bill of quantity. The panel for capacitor shall be fabricated from 2 mm thick sheet steel and shall be finished with 7 tank process followed by powder coating. </w:t>
      </w:r>
      <w:proofErr w:type="spellStart"/>
      <w:r w:rsidRPr="002502C9">
        <w:rPr>
          <w:rFonts w:asciiTheme="minorHAnsi" w:hAnsiTheme="minorHAnsi" w:cstheme="minorHAnsi"/>
          <w:lang w:val="en-GB" w:eastAsia="en-US"/>
        </w:rPr>
        <w:t>Earthing</w:t>
      </w:r>
      <w:proofErr w:type="spellEnd"/>
      <w:r w:rsidRPr="002502C9">
        <w:rPr>
          <w:rFonts w:asciiTheme="minorHAnsi" w:hAnsiTheme="minorHAnsi" w:cstheme="minorHAnsi"/>
          <w:lang w:val="en-GB" w:eastAsia="en-US"/>
        </w:rPr>
        <w:t xml:space="preserve"> terminal shall be provided and also the panel shall be provided with suitably rated T. P. copper bus bar supported on epoxy insulator. </w:t>
      </w:r>
    </w:p>
    <w:p w14:paraId="6E4A07DB" w14:textId="77777777" w:rsidR="006F0A4A" w:rsidRPr="002502C9" w:rsidRDefault="006F0A4A" w:rsidP="007055F9">
      <w:pPr>
        <w:pStyle w:val="ListParagraph"/>
        <w:numPr>
          <w:ilvl w:val="0"/>
          <w:numId w:val="13"/>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Each capacitor unit shall be connected to main bus bar through contactor of suitable rating with safety margin.  Protective HRC fuses of suitable rating shall be provided with base / holder as mentioned in the drawing. Connection shall be made with PVC   insulated flexible copper cables having crimped copper lugs.</w:t>
      </w:r>
    </w:p>
    <w:p w14:paraId="291C6202" w14:textId="77777777" w:rsidR="006F0A4A" w:rsidRPr="002502C9" w:rsidRDefault="006F0A4A" w:rsidP="007055F9">
      <w:pPr>
        <w:pStyle w:val="ListParagraph"/>
        <w:numPr>
          <w:ilvl w:val="0"/>
          <w:numId w:val="13"/>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All capacitor units shall be earthed, sufficient ventilation shall be provided to limit the temperature rise to 85oC. Cooling fans shall be provided to each heat sink as per requirement. Drawing pocket shall be provided for each panel at the door.</w:t>
      </w:r>
    </w:p>
    <w:p w14:paraId="40E8AD89" w14:textId="77777777" w:rsidR="006F0A4A" w:rsidRPr="002502C9" w:rsidRDefault="006F0A4A" w:rsidP="007055F9">
      <w:pPr>
        <w:pStyle w:val="ListParagraph"/>
        <w:numPr>
          <w:ilvl w:val="0"/>
          <w:numId w:val="13"/>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 xml:space="preserve">Also a 15 Amp switch socket and the lamp holder shall be provided for panel illumination at suitable location.   </w:t>
      </w:r>
    </w:p>
    <w:p w14:paraId="39562D32" w14:textId="77777777" w:rsidR="006F0A4A" w:rsidRPr="002502C9" w:rsidRDefault="006F0A4A" w:rsidP="007055F9">
      <w:pPr>
        <w:pStyle w:val="ListParagraph"/>
        <w:numPr>
          <w:ilvl w:val="0"/>
          <w:numId w:val="13"/>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The main Bus bar shall be terminated on suitably rated ACB/MCCB. Detachable gland plates shall be provided with suitable knockouts for incoming cable connection from bottom / Top as specified. Capacitor unit shall be mounted on rigidly constructed frame. The panel shall be mounted on MS stand for easy installation.</w:t>
      </w:r>
    </w:p>
    <w:p w14:paraId="3A10BB7E" w14:textId="77777777" w:rsidR="006F0A4A" w:rsidRPr="002502C9" w:rsidRDefault="006F0A4A" w:rsidP="007055F9">
      <w:pPr>
        <w:pStyle w:val="ListParagraph"/>
        <w:numPr>
          <w:ilvl w:val="0"/>
          <w:numId w:val="13"/>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The panel shall be provided with lifting hooks / eye bolts for handling.</w:t>
      </w:r>
    </w:p>
    <w:p w14:paraId="2EF5B2EE" w14:textId="77777777" w:rsidR="006F0A4A" w:rsidRPr="002502C9" w:rsidRDefault="006F0A4A" w:rsidP="007055F9">
      <w:pPr>
        <w:pStyle w:val="ListParagraph"/>
        <w:numPr>
          <w:ilvl w:val="0"/>
          <w:numId w:val="13"/>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Automatic Power Factor Correction Relay shall be provided with all related circuits and three loads CT’s for each phase in order to control achieve target Power Factor OR unity as per setting.</w:t>
      </w:r>
    </w:p>
    <w:p w14:paraId="22DE2C5B" w14:textId="77777777" w:rsidR="006F0A4A" w:rsidRPr="002502C9" w:rsidRDefault="006F0A4A" w:rsidP="007055F9">
      <w:pPr>
        <w:pStyle w:val="ListParagraph"/>
        <w:numPr>
          <w:ilvl w:val="0"/>
          <w:numId w:val="13"/>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The controller shall be able to correct Power Factor within 40 to 60 m sec.</w:t>
      </w:r>
    </w:p>
    <w:p w14:paraId="40585502" w14:textId="77777777" w:rsidR="006F0A4A" w:rsidRPr="002502C9" w:rsidRDefault="006F0A4A" w:rsidP="007055F9">
      <w:pPr>
        <w:pStyle w:val="ListParagraph"/>
        <w:numPr>
          <w:ilvl w:val="0"/>
          <w:numId w:val="13"/>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lastRenderedPageBreak/>
        <w:t>The panel shall be provided as per respective drawing.</w:t>
      </w:r>
    </w:p>
    <w:p w14:paraId="17C1FF2D" w14:textId="77777777" w:rsidR="006F0A4A" w:rsidRPr="002502C9" w:rsidRDefault="006F0A4A" w:rsidP="007055F9">
      <w:pPr>
        <w:pStyle w:val="ListParagraph"/>
        <w:numPr>
          <w:ilvl w:val="0"/>
          <w:numId w:val="13"/>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 xml:space="preserve">The capacitor shall be switched ON and OFF using </w:t>
      </w:r>
      <w:proofErr w:type="spellStart"/>
      <w:r w:rsidRPr="002502C9">
        <w:rPr>
          <w:rFonts w:asciiTheme="minorHAnsi" w:hAnsiTheme="minorHAnsi" w:cstheme="minorHAnsi"/>
          <w:lang w:val="en-GB" w:eastAsia="en-US"/>
        </w:rPr>
        <w:t>Thyristor</w:t>
      </w:r>
      <w:proofErr w:type="spellEnd"/>
      <w:r w:rsidRPr="002502C9">
        <w:rPr>
          <w:rFonts w:asciiTheme="minorHAnsi" w:hAnsiTheme="minorHAnsi" w:cstheme="minorHAnsi"/>
          <w:lang w:val="en-GB" w:eastAsia="en-US"/>
        </w:rPr>
        <w:t xml:space="preserve"> controlled from RTPFC relay.</w:t>
      </w:r>
    </w:p>
    <w:p w14:paraId="086725D6" w14:textId="77777777" w:rsidR="006F0A4A" w:rsidRPr="002502C9" w:rsidRDefault="006F0A4A" w:rsidP="007055F9">
      <w:pPr>
        <w:pStyle w:val="ListParagraph"/>
        <w:numPr>
          <w:ilvl w:val="0"/>
          <w:numId w:val="13"/>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 xml:space="preserve">Average compensation required and compensation supplied shall be continuously monitored for all the three phase simultaneously and total low KVAR requirement shall be calculated accordingly. It should automatically switch ON and OFF the capacitor bank so as to mention the set target power factor. The power factor should be corrected in 40 to 60 m. sec.                                                           </w:t>
      </w:r>
    </w:p>
    <w:p w14:paraId="782336F7" w14:textId="77777777" w:rsidR="006F0A4A" w:rsidRPr="002502C9" w:rsidRDefault="006F0A4A" w:rsidP="007055F9">
      <w:pPr>
        <w:pStyle w:val="ListParagraph"/>
        <w:numPr>
          <w:ilvl w:val="0"/>
          <w:numId w:val="13"/>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Forced cooling system for RTPFC bank shall be provided.</w:t>
      </w:r>
    </w:p>
    <w:p w14:paraId="7A0092B8" w14:textId="77777777" w:rsidR="006F0A4A" w:rsidRPr="002502C9" w:rsidRDefault="006F0A4A" w:rsidP="007055F9">
      <w:pPr>
        <w:pStyle w:val="ListParagraph"/>
        <w:numPr>
          <w:ilvl w:val="0"/>
          <w:numId w:val="13"/>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 xml:space="preserve">Diagnostic capability shall be provided for </w:t>
      </w:r>
      <w:proofErr w:type="spellStart"/>
      <w:r w:rsidRPr="002502C9">
        <w:rPr>
          <w:rFonts w:asciiTheme="minorHAnsi" w:hAnsiTheme="minorHAnsi" w:cstheme="minorHAnsi"/>
          <w:lang w:val="en-GB" w:eastAsia="en-US"/>
        </w:rPr>
        <w:t>analyze</w:t>
      </w:r>
      <w:proofErr w:type="spellEnd"/>
      <w:r w:rsidRPr="002502C9">
        <w:rPr>
          <w:rFonts w:asciiTheme="minorHAnsi" w:hAnsiTheme="minorHAnsi" w:cstheme="minorHAnsi"/>
          <w:lang w:val="en-GB" w:eastAsia="en-US"/>
        </w:rPr>
        <w:t xml:space="preserve"> and indicate type of error coding system.</w:t>
      </w:r>
    </w:p>
    <w:p w14:paraId="030999C1" w14:textId="77777777" w:rsidR="006F0A4A" w:rsidRPr="002502C9" w:rsidRDefault="006F0A4A" w:rsidP="007055F9">
      <w:pPr>
        <w:pStyle w:val="ListParagraph"/>
        <w:numPr>
          <w:ilvl w:val="0"/>
          <w:numId w:val="13"/>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Power factor controlling shall be done on entire cycle. Proportionate correction or cutting A.C. waveform will not be allowed.</w:t>
      </w:r>
    </w:p>
    <w:p w14:paraId="225C2CCC" w14:textId="77777777" w:rsidR="006F0A4A" w:rsidRPr="002502C9" w:rsidRDefault="006F0A4A" w:rsidP="007055F9">
      <w:pPr>
        <w:pStyle w:val="ListParagraph"/>
        <w:numPr>
          <w:ilvl w:val="0"/>
          <w:numId w:val="13"/>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The controller shall be capable to work at phase to phase voltage between 200 to 440 volts.</w:t>
      </w:r>
    </w:p>
    <w:p w14:paraId="452F63FB" w14:textId="77777777" w:rsidR="006F0A4A" w:rsidRPr="002502C9" w:rsidRDefault="006F0A4A" w:rsidP="007055F9">
      <w:pPr>
        <w:pStyle w:val="ListParagraph"/>
        <w:numPr>
          <w:ilvl w:val="0"/>
          <w:numId w:val="13"/>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 xml:space="preserve">Digital controller shall be provided with  minimum indication of line voltage and current, capacitor current, Power factor, active power / reactive power/ apparent power, injected capacitive KVAR, Capacitive KVAR, CT ratio selected, switching time. </w:t>
      </w:r>
    </w:p>
    <w:p w14:paraId="461B64CE" w14:textId="77777777" w:rsidR="006F0A4A" w:rsidRPr="002502C9" w:rsidRDefault="006F0A4A" w:rsidP="007055F9">
      <w:pPr>
        <w:pStyle w:val="ListParagraph"/>
        <w:numPr>
          <w:ilvl w:val="0"/>
          <w:numId w:val="13"/>
        </w:numPr>
        <w:autoSpaceDE w:val="0"/>
        <w:autoSpaceDN w:val="0"/>
        <w:adjustRightInd w:val="0"/>
        <w:spacing w:after="0" w:line="240" w:lineRule="auto"/>
        <w:jc w:val="both"/>
        <w:rPr>
          <w:rFonts w:asciiTheme="minorHAnsi" w:hAnsiTheme="minorHAnsi" w:cstheme="minorHAnsi"/>
          <w:lang w:val="en-GB" w:eastAsia="en-US"/>
        </w:rPr>
      </w:pPr>
      <w:r w:rsidRPr="002502C9">
        <w:rPr>
          <w:rFonts w:asciiTheme="minorHAnsi" w:hAnsiTheme="minorHAnsi" w:cstheme="minorHAnsi"/>
          <w:lang w:val="en-GB" w:eastAsia="en-US"/>
        </w:rPr>
        <w:t>LED indication for capacitor bank step switched ON, power factor leg/lead shall be provided.</w:t>
      </w:r>
    </w:p>
    <w:p w14:paraId="23F71DC3" w14:textId="77777777" w:rsidR="006F0A4A" w:rsidRPr="002502C9" w:rsidRDefault="00B32884" w:rsidP="007055F9">
      <w:pPr>
        <w:pStyle w:val="ListParagraph"/>
        <w:numPr>
          <w:ilvl w:val="0"/>
          <w:numId w:val="13"/>
        </w:numPr>
        <w:autoSpaceDE w:val="0"/>
        <w:autoSpaceDN w:val="0"/>
        <w:adjustRightInd w:val="0"/>
        <w:spacing w:after="0" w:line="240" w:lineRule="auto"/>
        <w:jc w:val="both"/>
        <w:rPr>
          <w:rFonts w:asciiTheme="minorHAnsi" w:hAnsiTheme="minorHAnsi" w:cstheme="minorHAnsi"/>
          <w:lang w:val="en-GB" w:eastAsia="en-US"/>
        </w:rPr>
      </w:pPr>
      <w:r>
        <w:rPr>
          <w:rFonts w:asciiTheme="minorHAnsi" w:hAnsiTheme="minorHAnsi" w:cstheme="minorHAnsi"/>
          <w:lang w:val="en-GB" w:eastAsia="en-US"/>
        </w:rPr>
        <w:t xml:space="preserve">The </w:t>
      </w:r>
      <w:proofErr w:type="spellStart"/>
      <w:r w:rsidR="00DB1441">
        <w:rPr>
          <w:rFonts w:asciiTheme="minorHAnsi" w:hAnsiTheme="minorHAnsi" w:cstheme="minorHAnsi"/>
          <w:lang w:val="en-GB" w:eastAsia="en-US"/>
        </w:rPr>
        <w:t>Thyristoriz</w:t>
      </w:r>
      <w:r w:rsidR="00DB1441" w:rsidRPr="002502C9">
        <w:rPr>
          <w:rFonts w:asciiTheme="minorHAnsi" w:hAnsiTheme="minorHAnsi" w:cstheme="minorHAnsi"/>
          <w:lang w:val="en-GB" w:eastAsia="en-US"/>
        </w:rPr>
        <w:t>ed</w:t>
      </w:r>
      <w:proofErr w:type="spellEnd"/>
      <w:r w:rsidR="006F0A4A" w:rsidRPr="002502C9">
        <w:rPr>
          <w:rFonts w:asciiTheme="minorHAnsi" w:hAnsiTheme="minorHAnsi" w:cstheme="minorHAnsi"/>
          <w:lang w:val="en-GB" w:eastAsia="en-US"/>
        </w:rPr>
        <w:t xml:space="preserve"> switching system shall be inclusive of following facilities.</w:t>
      </w:r>
    </w:p>
    <w:p w14:paraId="5A3D7D08" w14:textId="77777777" w:rsidR="006F0A4A" w:rsidRPr="002502C9" w:rsidRDefault="006F0A4A" w:rsidP="007055F9">
      <w:pPr>
        <w:numPr>
          <w:ilvl w:val="1"/>
          <w:numId w:val="16"/>
        </w:numPr>
        <w:autoSpaceDE w:val="0"/>
        <w:autoSpaceDN w:val="0"/>
        <w:adjustRightInd w:val="0"/>
        <w:spacing w:after="0"/>
        <w:jc w:val="both"/>
        <w:rPr>
          <w:rFonts w:asciiTheme="minorHAnsi" w:hAnsiTheme="minorHAnsi" w:cstheme="minorHAnsi"/>
        </w:rPr>
      </w:pPr>
      <w:r w:rsidRPr="002502C9">
        <w:rPr>
          <w:rFonts w:asciiTheme="minorHAnsi" w:hAnsiTheme="minorHAnsi" w:cstheme="minorHAnsi"/>
        </w:rPr>
        <w:t>Over voltage protection.</w:t>
      </w:r>
    </w:p>
    <w:p w14:paraId="03F288C8" w14:textId="77777777" w:rsidR="006F0A4A" w:rsidRPr="002502C9" w:rsidRDefault="006F0A4A" w:rsidP="007055F9">
      <w:pPr>
        <w:numPr>
          <w:ilvl w:val="1"/>
          <w:numId w:val="16"/>
        </w:numPr>
        <w:autoSpaceDE w:val="0"/>
        <w:autoSpaceDN w:val="0"/>
        <w:adjustRightInd w:val="0"/>
        <w:spacing w:after="0"/>
        <w:jc w:val="both"/>
        <w:rPr>
          <w:rFonts w:asciiTheme="minorHAnsi" w:hAnsiTheme="minorHAnsi" w:cstheme="minorHAnsi"/>
        </w:rPr>
      </w:pPr>
      <w:r w:rsidRPr="002502C9">
        <w:rPr>
          <w:rFonts w:asciiTheme="minorHAnsi" w:hAnsiTheme="minorHAnsi" w:cstheme="minorHAnsi"/>
        </w:rPr>
        <w:t>Under voltage protection.</w:t>
      </w:r>
    </w:p>
    <w:p w14:paraId="0A761137" w14:textId="77777777" w:rsidR="006F0A4A" w:rsidRPr="002502C9" w:rsidRDefault="006F0A4A" w:rsidP="007055F9">
      <w:pPr>
        <w:numPr>
          <w:ilvl w:val="1"/>
          <w:numId w:val="16"/>
        </w:numPr>
        <w:autoSpaceDE w:val="0"/>
        <w:autoSpaceDN w:val="0"/>
        <w:adjustRightInd w:val="0"/>
        <w:spacing w:after="0"/>
        <w:jc w:val="both"/>
        <w:rPr>
          <w:rFonts w:asciiTheme="minorHAnsi" w:hAnsiTheme="minorHAnsi" w:cstheme="minorHAnsi"/>
        </w:rPr>
      </w:pPr>
      <w:r w:rsidRPr="002502C9">
        <w:rPr>
          <w:rFonts w:asciiTheme="minorHAnsi" w:hAnsiTheme="minorHAnsi" w:cstheme="minorHAnsi"/>
        </w:rPr>
        <w:t>Over temperature protection.</w:t>
      </w:r>
    </w:p>
    <w:p w14:paraId="6E7F1311" w14:textId="77777777" w:rsidR="006F0A4A" w:rsidRPr="002502C9" w:rsidRDefault="006F0A4A" w:rsidP="007055F9">
      <w:pPr>
        <w:numPr>
          <w:ilvl w:val="1"/>
          <w:numId w:val="16"/>
        </w:numPr>
        <w:autoSpaceDE w:val="0"/>
        <w:autoSpaceDN w:val="0"/>
        <w:adjustRightInd w:val="0"/>
        <w:spacing w:after="0"/>
        <w:jc w:val="both"/>
        <w:rPr>
          <w:rFonts w:asciiTheme="minorHAnsi" w:hAnsiTheme="minorHAnsi" w:cstheme="minorHAnsi"/>
        </w:rPr>
      </w:pPr>
      <w:r w:rsidRPr="002502C9">
        <w:rPr>
          <w:rFonts w:asciiTheme="minorHAnsi" w:hAnsiTheme="minorHAnsi" w:cstheme="minorHAnsi"/>
        </w:rPr>
        <w:t>Voltage imbalance protection in each phase.</w:t>
      </w:r>
    </w:p>
    <w:p w14:paraId="1C0B53D6" w14:textId="77777777" w:rsidR="006F0A4A" w:rsidRPr="002502C9" w:rsidRDefault="006F0A4A" w:rsidP="007055F9">
      <w:pPr>
        <w:spacing w:after="0" w:line="240" w:lineRule="auto"/>
        <w:jc w:val="both"/>
        <w:rPr>
          <w:rFonts w:asciiTheme="minorHAnsi" w:hAnsiTheme="minorHAnsi" w:cstheme="minorHAnsi"/>
        </w:rPr>
      </w:pPr>
      <w:proofErr w:type="gramStart"/>
      <w:r w:rsidRPr="002502C9">
        <w:rPr>
          <w:rFonts w:asciiTheme="minorHAnsi" w:hAnsiTheme="minorHAnsi" w:cstheme="minorHAnsi"/>
        </w:rPr>
        <w:t>Facility of manually operating capacitor bank on first in, first out basis.</w:t>
      </w:r>
      <w:proofErr w:type="gramEnd"/>
    </w:p>
    <w:p w14:paraId="799BF881" w14:textId="77777777" w:rsidR="006F0A4A" w:rsidRPr="002502C9" w:rsidRDefault="006F0A4A" w:rsidP="006F0A4A">
      <w:pPr>
        <w:tabs>
          <w:tab w:val="left" w:pos="1080"/>
        </w:tabs>
        <w:autoSpaceDE w:val="0"/>
        <w:autoSpaceDN w:val="0"/>
        <w:adjustRightInd w:val="0"/>
        <w:jc w:val="center"/>
        <w:rPr>
          <w:rFonts w:asciiTheme="minorHAnsi" w:hAnsiTheme="minorHAnsi" w:cstheme="minorHAnsi"/>
          <w:b/>
          <w:sz w:val="28"/>
          <w:szCs w:val="18"/>
          <w:u w:val="single"/>
        </w:rPr>
      </w:pPr>
    </w:p>
    <w:p w14:paraId="6F995CCE" w14:textId="77777777" w:rsidR="006F0A4A" w:rsidRPr="002502C9" w:rsidRDefault="006F0A4A" w:rsidP="006F0A4A">
      <w:pPr>
        <w:spacing w:after="0" w:line="240" w:lineRule="auto"/>
        <w:rPr>
          <w:rFonts w:asciiTheme="minorHAnsi" w:hAnsiTheme="minorHAnsi" w:cstheme="minorHAnsi"/>
          <w:b/>
          <w:sz w:val="28"/>
          <w:szCs w:val="18"/>
          <w:u w:val="single"/>
        </w:rPr>
      </w:pPr>
      <w:r w:rsidRPr="002502C9">
        <w:rPr>
          <w:rFonts w:asciiTheme="minorHAnsi" w:hAnsiTheme="minorHAnsi" w:cstheme="minorHAnsi"/>
          <w:b/>
          <w:sz w:val="28"/>
          <w:szCs w:val="18"/>
          <w:u w:val="single"/>
        </w:rPr>
        <w:br w:type="page"/>
      </w:r>
    </w:p>
    <w:p w14:paraId="698A330F" w14:textId="77777777" w:rsidR="00B5212B" w:rsidRPr="002502C9" w:rsidRDefault="00B5212B" w:rsidP="006F0A4A">
      <w:pPr>
        <w:spacing w:after="0" w:line="240" w:lineRule="auto"/>
        <w:rPr>
          <w:rFonts w:asciiTheme="minorHAnsi" w:hAnsiTheme="minorHAnsi" w:cstheme="minorHAnsi"/>
          <w:b/>
          <w:sz w:val="28"/>
          <w:szCs w:val="18"/>
          <w:u w:val="single"/>
        </w:rPr>
      </w:pPr>
    </w:p>
    <w:p w14:paraId="75D5B9C3" w14:textId="77777777" w:rsidR="00B5212B" w:rsidRPr="002502C9" w:rsidRDefault="00B5212B" w:rsidP="006F0A4A">
      <w:pPr>
        <w:spacing w:after="0" w:line="240" w:lineRule="auto"/>
        <w:rPr>
          <w:rFonts w:asciiTheme="minorHAnsi" w:hAnsiTheme="minorHAnsi" w:cstheme="minorHAnsi"/>
          <w:b/>
          <w:sz w:val="28"/>
          <w:szCs w:val="18"/>
          <w:u w:val="single"/>
        </w:rPr>
      </w:pPr>
    </w:p>
    <w:tbl>
      <w:tblPr>
        <w:tblW w:w="4120" w:type="pct"/>
        <w:jc w:val="center"/>
        <w:tblLook w:val="04A0" w:firstRow="1" w:lastRow="0" w:firstColumn="1" w:lastColumn="0" w:noHBand="0" w:noVBand="1"/>
      </w:tblPr>
      <w:tblGrid>
        <w:gridCol w:w="2511"/>
        <w:gridCol w:w="5057"/>
      </w:tblGrid>
      <w:tr w:rsidR="00B5212B" w:rsidRPr="002502C9" w14:paraId="7EF171B9" w14:textId="77777777" w:rsidTr="007055F9">
        <w:trPr>
          <w:trHeight w:val="330"/>
          <w:jc w:val="center"/>
        </w:trPr>
        <w:tc>
          <w:tcPr>
            <w:tcW w:w="1659" w:type="pct"/>
            <w:tcBorders>
              <w:top w:val="single" w:sz="8" w:space="0" w:color="auto"/>
              <w:left w:val="single" w:sz="4" w:space="0" w:color="auto"/>
              <w:bottom w:val="single" w:sz="8" w:space="0" w:color="auto"/>
              <w:right w:val="single" w:sz="4" w:space="0" w:color="auto"/>
            </w:tcBorders>
            <w:shd w:val="clear" w:color="auto" w:fill="auto"/>
            <w:hideMark/>
          </w:tcPr>
          <w:p w14:paraId="23445C96" w14:textId="77777777" w:rsidR="00B5212B" w:rsidRPr="002502C9" w:rsidRDefault="00B5212B" w:rsidP="00B5212B">
            <w:pPr>
              <w:jc w:val="center"/>
              <w:rPr>
                <w:rFonts w:asciiTheme="minorHAnsi" w:hAnsiTheme="minorHAnsi" w:cstheme="minorHAnsi"/>
                <w:b/>
                <w:bCs/>
                <w:lang w:val="en-US"/>
              </w:rPr>
            </w:pPr>
            <w:r w:rsidRPr="002502C9">
              <w:rPr>
                <w:rFonts w:asciiTheme="minorHAnsi" w:hAnsiTheme="minorHAnsi" w:cstheme="minorHAnsi"/>
                <w:b/>
                <w:bCs/>
                <w:lang w:val="en-US"/>
              </w:rPr>
              <w:t>MATERIAL DESCRIPTION</w:t>
            </w:r>
          </w:p>
        </w:tc>
        <w:tc>
          <w:tcPr>
            <w:tcW w:w="3341" w:type="pct"/>
            <w:tcBorders>
              <w:top w:val="single" w:sz="8" w:space="0" w:color="auto"/>
              <w:left w:val="nil"/>
              <w:bottom w:val="single" w:sz="8" w:space="0" w:color="auto"/>
              <w:right w:val="single" w:sz="8" w:space="0" w:color="auto"/>
            </w:tcBorders>
            <w:shd w:val="clear" w:color="auto" w:fill="auto"/>
            <w:hideMark/>
          </w:tcPr>
          <w:p w14:paraId="10A0ABF4" w14:textId="77777777" w:rsidR="00B5212B" w:rsidRPr="002502C9" w:rsidRDefault="00B5212B" w:rsidP="00B5212B">
            <w:pPr>
              <w:jc w:val="center"/>
              <w:rPr>
                <w:rFonts w:asciiTheme="minorHAnsi" w:hAnsiTheme="minorHAnsi" w:cstheme="minorHAnsi"/>
                <w:b/>
                <w:bCs/>
                <w:lang w:val="en-US"/>
              </w:rPr>
            </w:pPr>
            <w:r w:rsidRPr="002502C9">
              <w:rPr>
                <w:rFonts w:asciiTheme="minorHAnsi" w:hAnsiTheme="minorHAnsi" w:cstheme="minorHAnsi"/>
                <w:b/>
                <w:bCs/>
                <w:lang w:val="en-US"/>
              </w:rPr>
              <w:t>APPROVED MAKE</w:t>
            </w:r>
          </w:p>
        </w:tc>
      </w:tr>
      <w:tr w:rsidR="00B5212B" w:rsidRPr="002502C9" w14:paraId="0331929A" w14:textId="77777777" w:rsidTr="007055F9">
        <w:trPr>
          <w:trHeight w:val="300"/>
          <w:jc w:val="center"/>
        </w:trPr>
        <w:tc>
          <w:tcPr>
            <w:tcW w:w="1659" w:type="pct"/>
            <w:tcBorders>
              <w:top w:val="nil"/>
              <w:left w:val="single" w:sz="4" w:space="0" w:color="auto"/>
              <w:bottom w:val="single" w:sz="4" w:space="0" w:color="auto"/>
              <w:right w:val="single" w:sz="4" w:space="0" w:color="auto"/>
            </w:tcBorders>
            <w:shd w:val="clear" w:color="auto" w:fill="auto"/>
            <w:hideMark/>
          </w:tcPr>
          <w:p w14:paraId="0FA4CE5B" w14:textId="77777777" w:rsidR="00B5212B" w:rsidRPr="002502C9" w:rsidRDefault="00B5212B" w:rsidP="00A24436">
            <w:pPr>
              <w:rPr>
                <w:rFonts w:asciiTheme="minorHAnsi" w:hAnsiTheme="minorHAnsi" w:cstheme="minorHAnsi"/>
                <w:iCs/>
                <w:sz w:val="20"/>
                <w:szCs w:val="20"/>
                <w:lang w:val="en-US"/>
              </w:rPr>
            </w:pPr>
            <w:r w:rsidRPr="002502C9">
              <w:rPr>
                <w:rFonts w:asciiTheme="minorHAnsi" w:hAnsiTheme="minorHAnsi" w:cstheme="minorHAnsi"/>
                <w:iCs/>
                <w:sz w:val="20"/>
                <w:szCs w:val="20"/>
                <w:lang w:val="en-US"/>
              </w:rPr>
              <w:t xml:space="preserve">LT PANELS </w:t>
            </w:r>
          </w:p>
        </w:tc>
        <w:tc>
          <w:tcPr>
            <w:tcW w:w="3341" w:type="pct"/>
            <w:tcBorders>
              <w:top w:val="nil"/>
              <w:left w:val="nil"/>
              <w:bottom w:val="single" w:sz="4" w:space="0" w:color="auto"/>
              <w:right w:val="single" w:sz="4" w:space="0" w:color="auto"/>
            </w:tcBorders>
            <w:shd w:val="clear" w:color="auto" w:fill="auto"/>
            <w:hideMark/>
          </w:tcPr>
          <w:p w14:paraId="408D2E2F" w14:textId="77777777" w:rsidR="00B5212B" w:rsidRPr="002502C9" w:rsidRDefault="00B5212B" w:rsidP="00A24436">
            <w:pPr>
              <w:rPr>
                <w:rFonts w:asciiTheme="minorHAnsi" w:hAnsiTheme="minorHAnsi" w:cstheme="minorHAnsi"/>
                <w:iCs/>
                <w:sz w:val="20"/>
                <w:szCs w:val="20"/>
                <w:lang w:val="en-US"/>
              </w:rPr>
            </w:pPr>
            <w:r w:rsidRPr="002502C9">
              <w:rPr>
                <w:rFonts w:asciiTheme="minorHAnsi" w:hAnsiTheme="minorHAnsi" w:cstheme="minorHAnsi"/>
                <w:iCs/>
                <w:sz w:val="20"/>
                <w:szCs w:val="20"/>
                <w:lang w:val="en-US"/>
              </w:rPr>
              <w:t>CPRI APPROVED PANEL VENDORS</w:t>
            </w:r>
          </w:p>
        </w:tc>
      </w:tr>
      <w:tr w:rsidR="00B5212B" w:rsidRPr="002502C9" w14:paraId="5FF362AA" w14:textId="77777777" w:rsidTr="007055F9">
        <w:trPr>
          <w:trHeight w:val="300"/>
          <w:jc w:val="center"/>
        </w:trPr>
        <w:tc>
          <w:tcPr>
            <w:tcW w:w="1659" w:type="pct"/>
            <w:tcBorders>
              <w:top w:val="nil"/>
              <w:left w:val="single" w:sz="4" w:space="0" w:color="auto"/>
              <w:bottom w:val="single" w:sz="4" w:space="0" w:color="auto"/>
              <w:right w:val="single" w:sz="4" w:space="0" w:color="auto"/>
            </w:tcBorders>
            <w:shd w:val="clear" w:color="auto" w:fill="auto"/>
            <w:hideMark/>
          </w:tcPr>
          <w:p w14:paraId="1FD1C30A" w14:textId="77777777" w:rsidR="00B5212B" w:rsidRPr="002502C9" w:rsidRDefault="00B5212B" w:rsidP="00A24436">
            <w:pPr>
              <w:pStyle w:val="Default"/>
              <w:rPr>
                <w:rStyle w:val="SubtleEmphasis"/>
                <w:rFonts w:asciiTheme="minorHAnsi" w:hAnsiTheme="minorHAnsi" w:cstheme="minorHAnsi"/>
                <w:i w:val="0"/>
                <w:color w:val="auto"/>
                <w:sz w:val="20"/>
                <w:szCs w:val="20"/>
              </w:rPr>
            </w:pPr>
            <w:r w:rsidRPr="002502C9">
              <w:rPr>
                <w:rStyle w:val="SubtleEmphasis"/>
                <w:rFonts w:asciiTheme="minorHAnsi" w:hAnsiTheme="minorHAnsi" w:cstheme="minorHAnsi"/>
                <w:i w:val="0"/>
                <w:color w:val="auto"/>
                <w:sz w:val="20"/>
                <w:szCs w:val="20"/>
              </w:rPr>
              <w:t>LT SWITCHGEARS</w:t>
            </w:r>
          </w:p>
        </w:tc>
        <w:tc>
          <w:tcPr>
            <w:tcW w:w="3341" w:type="pct"/>
            <w:tcBorders>
              <w:top w:val="nil"/>
              <w:left w:val="nil"/>
              <w:bottom w:val="single" w:sz="4" w:space="0" w:color="auto"/>
              <w:right w:val="single" w:sz="4" w:space="0" w:color="auto"/>
            </w:tcBorders>
            <w:shd w:val="clear" w:color="auto" w:fill="auto"/>
            <w:hideMark/>
          </w:tcPr>
          <w:p w14:paraId="4D3406BD" w14:textId="77777777" w:rsidR="00B5212B" w:rsidRPr="002502C9" w:rsidRDefault="00B5212B" w:rsidP="00DB1441">
            <w:pPr>
              <w:pStyle w:val="Default"/>
              <w:rPr>
                <w:rStyle w:val="SubtleEmphasis"/>
                <w:rFonts w:asciiTheme="minorHAnsi" w:hAnsiTheme="minorHAnsi" w:cstheme="minorHAnsi"/>
                <w:i w:val="0"/>
                <w:color w:val="auto"/>
                <w:sz w:val="20"/>
                <w:szCs w:val="20"/>
              </w:rPr>
            </w:pPr>
            <w:r w:rsidRPr="002502C9">
              <w:rPr>
                <w:rStyle w:val="SubtleEmphasis"/>
                <w:rFonts w:asciiTheme="minorHAnsi" w:hAnsiTheme="minorHAnsi" w:cstheme="minorHAnsi"/>
                <w:i w:val="0"/>
                <w:color w:val="auto"/>
                <w:sz w:val="20"/>
                <w:szCs w:val="20"/>
              </w:rPr>
              <w:t>SIEMENS , SCHNEIDER</w:t>
            </w:r>
          </w:p>
        </w:tc>
      </w:tr>
      <w:tr w:rsidR="00B5212B" w:rsidRPr="002502C9" w14:paraId="53A02633" w14:textId="77777777" w:rsidTr="007055F9">
        <w:trPr>
          <w:trHeight w:val="300"/>
          <w:jc w:val="center"/>
        </w:trPr>
        <w:tc>
          <w:tcPr>
            <w:tcW w:w="1659" w:type="pct"/>
            <w:tcBorders>
              <w:top w:val="nil"/>
              <w:left w:val="single" w:sz="4" w:space="0" w:color="auto"/>
              <w:bottom w:val="single" w:sz="4" w:space="0" w:color="auto"/>
              <w:right w:val="single" w:sz="4" w:space="0" w:color="auto"/>
            </w:tcBorders>
            <w:shd w:val="clear" w:color="auto" w:fill="auto"/>
            <w:hideMark/>
          </w:tcPr>
          <w:p w14:paraId="171D0414" w14:textId="77777777" w:rsidR="00B5212B" w:rsidRPr="002502C9" w:rsidRDefault="00B5212B" w:rsidP="00A24436">
            <w:pPr>
              <w:pStyle w:val="Default"/>
              <w:rPr>
                <w:rStyle w:val="SubtleEmphasis"/>
                <w:rFonts w:asciiTheme="minorHAnsi" w:hAnsiTheme="minorHAnsi" w:cstheme="minorHAnsi"/>
                <w:i w:val="0"/>
                <w:color w:val="auto"/>
                <w:sz w:val="20"/>
                <w:szCs w:val="20"/>
              </w:rPr>
            </w:pPr>
            <w:r w:rsidRPr="002502C9">
              <w:rPr>
                <w:rStyle w:val="SubtleEmphasis"/>
                <w:rFonts w:asciiTheme="minorHAnsi" w:hAnsiTheme="minorHAnsi" w:cstheme="minorHAnsi"/>
                <w:i w:val="0"/>
                <w:color w:val="auto"/>
                <w:sz w:val="20"/>
                <w:szCs w:val="20"/>
              </w:rPr>
              <w:t>LT POWER CONTACTORS</w:t>
            </w:r>
          </w:p>
        </w:tc>
        <w:tc>
          <w:tcPr>
            <w:tcW w:w="3341" w:type="pct"/>
            <w:tcBorders>
              <w:top w:val="nil"/>
              <w:left w:val="nil"/>
              <w:bottom w:val="single" w:sz="4" w:space="0" w:color="auto"/>
              <w:right w:val="single" w:sz="4" w:space="0" w:color="auto"/>
            </w:tcBorders>
            <w:shd w:val="clear" w:color="auto" w:fill="auto"/>
            <w:hideMark/>
          </w:tcPr>
          <w:p w14:paraId="4F323175" w14:textId="77777777" w:rsidR="00B5212B" w:rsidRPr="002502C9" w:rsidRDefault="00B5212B" w:rsidP="00DB1441">
            <w:pPr>
              <w:pStyle w:val="Default"/>
              <w:rPr>
                <w:rStyle w:val="SubtleEmphasis"/>
                <w:rFonts w:asciiTheme="minorHAnsi" w:hAnsiTheme="minorHAnsi" w:cstheme="minorHAnsi"/>
                <w:i w:val="0"/>
                <w:color w:val="auto"/>
                <w:sz w:val="20"/>
                <w:szCs w:val="20"/>
              </w:rPr>
            </w:pPr>
            <w:r w:rsidRPr="002502C9">
              <w:rPr>
                <w:rStyle w:val="SubtleEmphasis"/>
                <w:rFonts w:asciiTheme="minorHAnsi" w:hAnsiTheme="minorHAnsi" w:cstheme="minorHAnsi"/>
                <w:i w:val="0"/>
                <w:color w:val="auto"/>
                <w:sz w:val="20"/>
                <w:szCs w:val="20"/>
              </w:rPr>
              <w:t>SIEMENS ,SCHNEIDER</w:t>
            </w:r>
          </w:p>
        </w:tc>
      </w:tr>
      <w:tr w:rsidR="00B5212B" w:rsidRPr="002502C9" w14:paraId="3074AF95" w14:textId="77777777" w:rsidTr="007055F9">
        <w:trPr>
          <w:trHeight w:val="300"/>
          <w:jc w:val="center"/>
        </w:trPr>
        <w:tc>
          <w:tcPr>
            <w:tcW w:w="1659" w:type="pct"/>
            <w:tcBorders>
              <w:top w:val="nil"/>
              <w:left w:val="single" w:sz="4" w:space="0" w:color="auto"/>
              <w:bottom w:val="single" w:sz="4" w:space="0" w:color="auto"/>
              <w:right w:val="single" w:sz="4" w:space="0" w:color="auto"/>
            </w:tcBorders>
            <w:shd w:val="clear" w:color="auto" w:fill="auto"/>
            <w:hideMark/>
          </w:tcPr>
          <w:p w14:paraId="41E6646B" w14:textId="77777777" w:rsidR="00B5212B" w:rsidRPr="002502C9" w:rsidRDefault="00B5212B" w:rsidP="00A24436">
            <w:pPr>
              <w:pStyle w:val="Default"/>
              <w:rPr>
                <w:rStyle w:val="SubtleEmphasis"/>
                <w:rFonts w:asciiTheme="minorHAnsi" w:hAnsiTheme="minorHAnsi" w:cstheme="minorHAnsi"/>
                <w:i w:val="0"/>
                <w:color w:val="auto"/>
                <w:sz w:val="20"/>
                <w:szCs w:val="20"/>
              </w:rPr>
            </w:pPr>
            <w:r w:rsidRPr="002502C9">
              <w:rPr>
                <w:rStyle w:val="SubtleEmphasis"/>
                <w:rFonts w:asciiTheme="minorHAnsi" w:hAnsiTheme="minorHAnsi" w:cstheme="minorHAnsi"/>
                <w:i w:val="0"/>
                <w:color w:val="auto"/>
                <w:sz w:val="20"/>
                <w:szCs w:val="20"/>
              </w:rPr>
              <w:t>CAPACITORS</w:t>
            </w:r>
          </w:p>
        </w:tc>
        <w:tc>
          <w:tcPr>
            <w:tcW w:w="3341" w:type="pct"/>
            <w:tcBorders>
              <w:top w:val="nil"/>
              <w:left w:val="nil"/>
              <w:bottom w:val="single" w:sz="4" w:space="0" w:color="auto"/>
              <w:right w:val="single" w:sz="4" w:space="0" w:color="auto"/>
            </w:tcBorders>
            <w:shd w:val="clear" w:color="auto" w:fill="auto"/>
            <w:hideMark/>
          </w:tcPr>
          <w:p w14:paraId="3EA73A4F" w14:textId="77777777" w:rsidR="00B5212B" w:rsidRPr="002502C9" w:rsidRDefault="00DB1441" w:rsidP="00A24436">
            <w:pPr>
              <w:pStyle w:val="Default"/>
              <w:rPr>
                <w:rStyle w:val="SubtleEmphasis"/>
                <w:rFonts w:asciiTheme="minorHAnsi" w:hAnsiTheme="minorHAnsi" w:cstheme="minorHAnsi"/>
                <w:i w:val="0"/>
                <w:color w:val="auto"/>
                <w:sz w:val="20"/>
                <w:szCs w:val="20"/>
              </w:rPr>
            </w:pPr>
            <w:r w:rsidRPr="007B7C9E">
              <w:rPr>
                <w:rFonts w:ascii="Calibri" w:hAnsi="Calibri" w:cs="Calibri"/>
                <w:sz w:val="22"/>
                <w:szCs w:val="22"/>
                <w:lang w:val="en-US"/>
              </w:rPr>
              <w:t>SIEMENS,</w:t>
            </w:r>
            <w:r>
              <w:t xml:space="preserve"> </w:t>
            </w:r>
            <w:r w:rsidRPr="009642FA">
              <w:rPr>
                <w:rFonts w:ascii="Calibri" w:hAnsi="Calibri" w:cs="Calibri"/>
                <w:sz w:val="22"/>
                <w:szCs w:val="22"/>
                <w:lang w:val="en-US"/>
              </w:rPr>
              <w:t>EPCOS,</w:t>
            </w:r>
            <w:r>
              <w:rPr>
                <w:rFonts w:ascii="Calibri" w:hAnsi="Calibri" w:cs="Calibri"/>
                <w:sz w:val="22"/>
                <w:szCs w:val="22"/>
                <w:lang w:val="en-US"/>
              </w:rPr>
              <w:t xml:space="preserve"> SUBODHAN</w:t>
            </w:r>
          </w:p>
        </w:tc>
      </w:tr>
      <w:tr w:rsidR="00DB1441" w:rsidRPr="002502C9" w14:paraId="0DC39500" w14:textId="77777777" w:rsidTr="007055F9">
        <w:trPr>
          <w:trHeight w:val="300"/>
          <w:jc w:val="center"/>
        </w:trPr>
        <w:tc>
          <w:tcPr>
            <w:tcW w:w="1659" w:type="pct"/>
            <w:tcBorders>
              <w:top w:val="nil"/>
              <w:left w:val="single" w:sz="4" w:space="0" w:color="auto"/>
              <w:bottom w:val="single" w:sz="4" w:space="0" w:color="auto"/>
              <w:right w:val="single" w:sz="4" w:space="0" w:color="auto"/>
            </w:tcBorders>
            <w:shd w:val="clear" w:color="auto" w:fill="auto"/>
            <w:hideMark/>
          </w:tcPr>
          <w:p w14:paraId="0780BA87" w14:textId="77777777" w:rsidR="00DB1441" w:rsidRPr="002502C9" w:rsidRDefault="00DB1441" w:rsidP="00A24436">
            <w:pPr>
              <w:pStyle w:val="Default"/>
              <w:rPr>
                <w:rStyle w:val="SubtleEmphasis"/>
                <w:rFonts w:asciiTheme="minorHAnsi" w:hAnsiTheme="minorHAnsi" w:cstheme="minorHAnsi"/>
                <w:i w:val="0"/>
                <w:color w:val="auto"/>
                <w:sz w:val="20"/>
                <w:szCs w:val="20"/>
              </w:rPr>
            </w:pPr>
            <w:r w:rsidRPr="002502C9">
              <w:rPr>
                <w:rStyle w:val="SubtleEmphasis"/>
                <w:rFonts w:asciiTheme="minorHAnsi" w:hAnsiTheme="minorHAnsi" w:cstheme="minorHAnsi"/>
                <w:i w:val="0"/>
                <w:color w:val="auto"/>
                <w:sz w:val="20"/>
                <w:szCs w:val="20"/>
              </w:rPr>
              <w:t xml:space="preserve">THYRISTOR </w:t>
            </w:r>
          </w:p>
        </w:tc>
        <w:tc>
          <w:tcPr>
            <w:tcW w:w="3341" w:type="pct"/>
            <w:tcBorders>
              <w:top w:val="nil"/>
              <w:left w:val="nil"/>
              <w:bottom w:val="single" w:sz="4" w:space="0" w:color="auto"/>
              <w:right w:val="single" w:sz="4" w:space="0" w:color="auto"/>
            </w:tcBorders>
            <w:shd w:val="clear" w:color="auto" w:fill="auto"/>
            <w:hideMark/>
          </w:tcPr>
          <w:p w14:paraId="708086E3" w14:textId="77777777" w:rsidR="00DB1441" w:rsidRPr="002502C9" w:rsidRDefault="00DB1441" w:rsidP="005309E4">
            <w:pPr>
              <w:pStyle w:val="Default"/>
              <w:rPr>
                <w:rStyle w:val="SubtleEmphasis"/>
                <w:rFonts w:asciiTheme="minorHAnsi" w:hAnsiTheme="minorHAnsi" w:cstheme="minorHAnsi"/>
                <w:i w:val="0"/>
                <w:color w:val="auto"/>
                <w:sz w:val="20"/>
                <w:szCs w:val="20"/>
              </w:rPr>
            </w:pPr>
            <w:r w:rsidRPr="007B7C9E">
              <w:rPr>
                <w:rFonts w:ascii="Calibri" w:hAnsi="Calibri" w:cs="Calibri"/>
                <w:sz w:val="22"/>
                <w:szCs w:val="22"/>
                <w:lang w:val="en-US"/>
              </w:rPr>
              <w:t>SIEMENS,</w:t>
            </w:r>
            <w:r>
              <w:t xml:space="preserve"> </w:t>
            </w:r>
            <w:r w:rsidRPr="009642FA">
              <w:rPr>
                <w:rFonts w:ascii="Calibri" w:hAnsi="Calibri" w:cs="Calibri"/>
                <w:sz w:val="22"/>
                <w:szCs w:val="22"/>
                <w:lang w:val="en-US"/>
              </w:rPr>
              <w:t>EPCOS,</w:t>
            </w:r>
            <w:r>
              <w:rPr>
                <w:rFonts w:ascii="Calibri" w:hAnsi="Calibri" w:cs="Calibri"/>
                <w:sz w:val="22"/>
                <w:szCs w:val="22"/>
                <w:lang w:val="en-US"/>
              </w:rPr>
              <w:t xml:space="preserve"> SUBODHAN</w:t>
            </w:r>
          </w:p>
        </w:tc>
      </w:tr>
      <w:tr w:rsidR="00DB1441" w:rsidRPr="002502C9" w14:paraId="19C0AA8A" w14:textId="77777777" w:rsidTr="007055F9">
        <w:trPr>
          <w:trHeight w:val="300"/>
          <w:jc w:val="center"/>
        </w:trPr>
        <w:tc>
          <w:tcPr>
            <w:tcW w:w="1659" w:type="pct"/>
            <w:tcBorders>
              <w:top w:val="nil"/>
              <w:left w:val="single" w:sz="4" w:space="0" w:color="auto"/>
              <w:bottom w:val="single" w:sz="4" w:space="0" w:color="auto"/>
              <w:right w:val="single" w:sz="4" w:space="0" w:color="auto"/>
            </w:tcBorders>
            <w:shd w:val="clear" w:color="auto" w:fill="auto"/>
            <w:hideMark/>
          </w:tcPr>
          <w:p w14:paraId="2337CF15" w14:textId="77777777" w:rsidR="00DB1441" w:rsidRPr="002502C9" w:rsidRDefault="00DB1441" w:rsidP="00A24436">
            <w:pPr>
              <w:pStyle w:val="Default"/>
              <w:rPr>
                <w:rStyle w:val="SubtleEmphasis"/>
                <w:rFonts w:asciiTheme="minorHAnsi" w:hAnsiTheme="minorHAnsi" w:cstheme="minorHAnsi"/>
                <w:i w:val="0"/>
                <w:color w:val="auto"/>
                <w:sz w:val="20"/>
                <w:szCs w:val="20"/>
              </w:rPr>
            </w:pPr>
            <w:r w:rsidRPr="002502C9">
              <w:rPr>
                <w:rStyle w:val="SubtleEmphasis"/>
                <w:rFonts w:asciiTheme="minorHAnsi" w:hAnsiTheme="minorHAnsi" w:cstheme="minorHAnsi"/>
                <w:i w:val="0"/>
                <w:color w:val="auto"/>
                <w:sz w:val="20"/>
                <w:szCs w:val="20"/>
              </w:rPr>
              <w:t xml:space="preserve">REACTOR </w:t>
            </w:r>
          </w:p>
        </w:tc>
        <w:tc>
          <w:tcPr>
            <w:tcW w:w="3341" w:type="pct"/>
            <w:tcBorders>
              <w:top w:val="nil"/>
              <w:left w:val="nil"/>
              <w:bottom w:val="single" w:sz="4" w:space="0" w:color="auto"/>
              <w:right w:val="single" w:sz="4" w:space="0" w:color="auto"/>
            </w:tcBorders>
            <w:shd w:val="clear" w:color="auto" w:fill="auto"/>
            <w:hideMark/>
          </w:tcPr>
          <w:p w14:paraId="2F10274E" w14:textId="77777777" w:rsidR="00DB1441" w:rsidRPr="002502C9" w:rsidRDefault="00DB1441" w:rsidP="005309E4">
            <w:pPr>
              <w:pStyle w:val="Default"/>
              <w:rPr>
                <w:rStyle w:val="SubtleEmphasis"/>
                <w:rFonts w:asciiTheme="minorHAnsi" w:hAnsiTheme="minorHAnsi" w:cstheme="minorHAnsi"/>
                <w:i w:val="0"/>
                <w:color w:val="auto"/>
                <w:sz w:val="20"/>
                <w:szCs w:val="20"/>
              </w:rPr>
            </w:pPr>
            <w:r w:rsidRPr="007B7C9E">
              <w:rPr>
                <w:rFonts w:ascii="Calibri" w:hAnsi="Calibri" w:cs="Calibri"/>
                <w:sz w:val="22"/>
                <w:szCs w:val="22"/>
                <w:lang w:val="en-US"/>
              </w:rPr>
              <w:t>SIEMENS,</w:t>
            </w:r>
            <w:r>
              <w:t xml:space="preserve"> </w:t>
            </w:r>
            <w:r w:rsidRPr="009642FA">
              <w:rPr>
                <w:rFonts w:ascii="Calibri" w:hAnsi="Calibri" w:cs="Calibri"/>
                <w:sz w:val="22"/>
                <w:szCs w:val="22"/>
                <w:lang w:val="en-US"/>
              </w:rPr>
              <w:t>EPCOS,</w:t>
            </w:r>
            <w:r>
              <w:rPr>
                <w:rFonts w:ascii="Calibri" w:hAnsi="Calibri" w:cs="Calibri"/>
                <w:sz w:val="22"/>
                <w:szCs w:val="22"/>
                <w:lang w:val="en-US"/>
              </w:rPr>
              <w:t xml:space="preserve"> SUBODHAN</w:t>
            </w:r>
          </w:p>
        </w:tc>
      </w:tr>
      <w:tr w:rsidR="00B5212B" w:rsidRPr="002502C9" w14:paraId="003E70B1" w14:textId="77777777" w:rsidTr="007055F9">
        <w:trPr>
          <w:trHeight w:val="300"/>
          <w:jc w:val="center"/>
        </w:trPr>
        <w:tc>
          <w:tcPr>
            <w:tcW w:w="1659" w:type="pct"/>
            <w:tcBorders>
              <w:top w:val="nil"/>
              <w:left w:val="single" w:sz="4" w:space="0" w:color="auto"/>
              <w:bottom w:val="single" w:sz="4" w:space="0" w:color="auto"/>
              <w:right w:val="single" w:sz="4" w:space="0" w:color="auto"/>
            </w:tcBorders>
            <w:shd w:val="clear" w:color="auto" w:fill="auto"/>
            <w:hideMark/>
          </w:tcPr>
          <w:p w14:paraId="0F5B2363" w14:textId="77777777" w:rsidR="00B5212B" w:rsidRPr="002502C9" w:rsidRDefault="004932AE" w:rsidP="00A24436">
            <w:pPr>
              <w:rPr>
                <w:rFonts w:asciiTheme="minorHAnsi" w:hAnsiTheme="minorHAnsi" w:cstheme="minorHAnsi"/>
                <w:sz w:val="20"/>
                <w:szCs w:val="20"/>
                <w:lang w:val="en-US"/>
              </w:rPr>
            </w:pPr>
            <w:r>
              <w:rPr>
                <w:rFonts w:asciiTheme="minorHAnsi" w:hAnsiTheme="minorHAnsi" w:cstheme="minorHAnsi"/>
                <w:sz w:val="20"/>
                <w:szCs w:val="20"/>
                <w:lang w:val="en-US"/>
              </w:rPr>
              <w:t>RT</w:t>
            </w:r>
            <w:r w:rsidR="00B5212B" w:rsidRPr="002502C9">
              <w:rPr>
                <w:rFonts w:asciiTheme="minorHAnsi" w:hAnsiTheme="minorHAnsi" w:cstheme="minorHAnsi"/>
                <w:sz w:val="20"/>
                <w:szCs w:val="20"/>
                <w:lang w:val="en-US"/>
              </w:rPr>
              <w:t>PFC RELAY</w:t>
            </w:r>
          </w:p>
        </w:tc>
        <w:tc>
          <w:tcPr>
            <w:tcW w:w="3341" w:type="pct"/>
            <w:tcBorders>
              <w:top w:val="nil"/>
              <w:left w:val="nil"/>
              <w:bottom w:val="single" w:sz="4" w:space="0" w:color="auto"/>
              <w:right w:val="single" w:sz="4" w:space="0" w:color="auto"/>
            </w:tcBorders>
            <w:shd w:val="clear" w:color="auto" w:fill="auto"/>
            <w:hideMark/>
          </w:tcPr>
          <w:p w14:paraId="366949BC" w14:textId="77777777" w:rsidR="00B5212B" w:rsidRPr="002502C9" w:rsidRDefault="00B5212B" w:rsidP="00DB1441">
            <w:pPr>
              <w:rPr>
                <w:rFonts w:asciiTheme="minorHAnsi" w:hAnsiTheme="minorHAnsi" w:cstheme="minorHAnsi"/>
                <w:sz w:val="20"/>
                <w:szCs w:val="20"/>
                <w:lang w:val="en-US"/>
              </w:rPr>
            </w:pPr>
            <w:r w:rsidRPr="002502C9">
              <w:rPr>
                <w:rFonts w:asciiTheme="minorHAnsi" w:hAnsiTheme="minorHAnsi" w:cstheme="minorHAnsi"/>
                <w:sz w:val="20"/>
                <w:szCs w:val="20"/>
                <w:lang w:val="en-US"/>
              </w:rPr>
              <w:t>BELUK  ,EPCOS , SCHNEIDER</w:t>
            </w:r>
          </w:p>
        </w:tc>
      </w:tr>
      <w:tr w:rsidR="00B5212B" w:rsidRPr="002502C9" w14:paraId="79B7C217" w14:textId="77777777" w:rsidTr="007055F9">
        <w:trPr>
          <w:trHeight w:val="300"/>
          <w:jc w:val="center"/>
        </w:trPr>
        <w:tc>
          <w:tcPr>
            <w:tcW w:w="1659" w:type="pct"/>
            <w:tcBorders>
              <w:top w:val="nil"/>
              <w:left w:val="single" w:sz="4" w:space="0" w:color="auto"/>
              <w:bottom w:val="single" w:sz="4" w:space="0" w:color="auto"/>
              <w:right w:val="single" w:sz="4" w:space="0" w:color="auto"/>
            </w:tcBorders>
            <w:shd w:val="clear" w:color="auto" w:fill="auto"/>
            <w:hideMark/>
          </w:tcPr>
          <w:p w14:paraId="7675DD09" w14:textId="77777777" w:rsidR="00B5212B" w:rsidRPr="002502C9" w:rsidRDefault="00B5212B" w:rsidP="00A24436">
            <w:pPr>
              <w:rPr>
                <w:rFonts w:asciiTheme="minorHAnsi" w:hAnsiTheme="minorHAnsi" w:cstheme="minorHAnsi"/>
                <w:sz w:val="20"/>
                <w:szCs w:val="20"/>
                <w:lang w:val="en-US"/>
              </w:rPr>
            </w:pPr>
            <w:r w:rsidRPr="002502C9">
              <w:rPr>
                <w:rStyle w:val="SubtleEmphasis"/>
                <w:rFonts w:asciiTheme="minorHAnsi" w:hAnsiTheme="minorHAnsi" w:cstheme="minorHAnsi"/>
                <w:i w:val="0"/>
                <w:color w:val="auto"/>
                <w:sz w:val="20"/>
                <w:szCs w:val="20"/>
              </w:rPr>
              <w:t>PROTECTION RELAY NUMERIC</w:t>
            </w:r>
          </w:p>
        </w:tc>
        <w:tc>
          <w:tcPr>
            <w:tcW w:w="3341" w:type="pct"/>
            <w:tcBorders>
              <w:top w:val="nil"/>
              <w:left w:val="nil"/>
              <w:bottom w:val="single" w:sz="4" w:space="0" w:color="auto"/>
              <w:right w:val="single" w:sz="4" w:space="0" w:color="auto"/>
            </w:tcBorders>
            <w:shd w:val="clear" w:color="auto" w:fill="auto"/>
            <w:hideMark/>
          </w:tcPr>
          <w:p w14:paraId="22AD9EF4" w14:textId="77777777" w:rsidR="00B5212B" w:rsidRPr="002502C9" w:rsidRDefault="00B5212B" w:rsidP="00A24436">
            <w:pPr>
              <w:rPr>
                <w:rFonts w:asciiTheme="minorHAnsi" w:hAnsiTheme="minorHAnsi" w:cstheme="minorHAnsi"/>
                <w:sz w:val="20"/>
                <w:szCs w:val="20"/>
                <w:lang w:val="en-US"/>
              </w:rPr>
            </w:pPr>
            <w:r w:rsidRPr="002502C9">
              <w:rPr>
                <w:rStyle w:val="SubtleEmphasis"/>
                <w:rFonts w:asciiTheme="minorHAnsi" w:hAnsiTheme="minorHAnsi" w:cstheme="minorHAnsi"/>
                <w:i w:val="0"/>
                <w:color w:val="auto"/>
                <w:sz w:val="20"/>
                <w:szCs w:val="20"/>
              </w:rPr>
              <w:t>AREVA ,ALSTOM</w:t>
            </w:r>
          </w:p>
        </w:tc>
      </w:tr>
      <w:tr w:rsidR="00B5212B" w:rsidRPr="002502C9" w14:paraId="2D124D0D" w14:textId="77777777" w:rsidTr="007055F9">
        <w:trPr>
          <w:trHeight w:val="300"/>
          <w:jc w:val="center"/>
        </w:trPr>
        <w:tc>
          <w:tcPr>
            <w:tcW w:w="1659" w:type="pct"/>
            <w:tcBorders>
              <w:top w:val="nil"/>
              <w:left w:val="single" w:sz="4" w:space="0" w:color="auto"/>
              <w:bottom w:val="single" w:sz="4" w:space="0" w:color="auto"/>
              <w:right w:val="single" w:sz="4" w:space="0" w:color="auto"/>
            </w:tcBorders>
            <w:shd w:val="clear" w:color="auto" w:fill="auto"/>
            <w:hideMark/>
          </w:tcPr>
          <w:p w14:paraId="199DE930" w14:textId="77777777" w:rsidR="00B5212B" w:rsidRPr="002502C9" w:rsidRDefault="00B5212B" w:rsidP="00A24436">
            <w:pPr>
              <w:pStyle w:val="Default"/>
              <w:rPr>
                <w:rStyle w:val="SubtleEmphasis"/>
                <w:rFonts w:asciiTheme="minorHAnsi" w:hAnsiTheme="minorHAnsi" w:cstheme="minorHAnsi"/>
                <w:i w:val="0"/>
                <w:color w:val="auto"/>
                <w:sz w:val="20"/>
                <w:szCs w:val="20"/>
              </w:rPr>
            </w:pPr>
            <w:r w:rsidRPr="002502C9">
              <w:rPr>
                <w:rStyle w:val="SubtleEmphasis"/>
                <w:rFonts w:asciiTheme="minorHAnsi" w:hAnsiTheme="minorHAnsi" w:cstheme="minorHAnsi"/>
                <w:i w:val="0"/>
                <w:color w:val="auto"/>
                <w:sz w:val="20"/>
                <w:szCs w:val="20"/>
              </w:rPr>
              <w:t>PROTECTION RELAY ELECTROMAGNETIC TYPE</w:t>
            </w:r>
          </w:p>
          <w:p w14:paraId="5A07A197" w14:textId="77777777" w:rsidR="00B5212B" w:rsidRPr="002502C9" w:rsidRDefault="00B5212B" w:rsidP="00A24436">
            <w:pPr>
              <w:pStyle w:val="Default"/>
              <w:rPr>
                <w:rStyle w:val="SubtleEmphasis"/>
                <w:rFonts w:asciiTheme="minorHAnsi" w:hAnsiTheme="minorHAnsi" w:cstheme="minorHAnsi"/>
                <w:i w:val="0"/>
                <w:color w:val="auto"/>
                <w:sz w:val="20"/>
                <w:szCs w:val="20"/>
              </w:rPr>
            </w:pPr>
          </w:p>
        </w:tc>
        <w:tc>
          <w:tcPr>
            <w:tcW w:w="3341" w:type="pct"/>
            <w:tcBorders>
              <w:top w:val="nil"/>
              <w:left w:val="nil"/>
              <w:bottom w:val="single" w:sz="4" w:space="0" w:color="auto"/>
              <w:right w:val="single" w:sz="4" w:space="0" w:color="auto"/>
            </w:tcBorders>
            <w:shd w:val="clear" w:color="auto" w:fill="auto"/>
            <w:hideMark/>
          </w:tcPr>
          <w:p w14:paraId="71CEFECF" w14:textId="77777777" w:rsidR="00B5212B" w:rsidRPr="002502C9" w:rsidRDefault="00B5212B" w:rsidP="00A24436">
            <w:pPr>
              <w:pStyle w:val="Default"/>
              <w:rPr>
                <w:rStyle w:val="SubtleEmphasis"/>
                <w:rFonts w:asciiTheme="minorHAnsi" w:hAnsiTheme="minorHAnsi" w:cstheme="minorHAnsi"/>
                <w:i w:val="0"/>
                <w:color w:val="auto"/>
                <w:sz w:val="20"/>
                <w:szCs w:val="20"/>
              </w:rPr>
            </w:pPr>
            <w:r w:rsidRPr="002502C9">
              <w:rPr>
                <w:rStyle w:val="SubtleEmphasis"/>
                <w:rFonts w:asciiTheme="minorHAnsi" w:hAnsiTheme="minorHAnsi" w:cstheme="minorHAnsi"/>
                <w:i w:val="0"/>
                <w:color w:val="auto"/>
                <w:sz w:val="20"/>
                <w:szCs w:val="20"/>
              </w:rPr>
              <w:t xml:space="preserve">SCHNEIDER ,AREVA ,ALSTOM, </w:t>
            </w:r>
          </w:p>
        </w:tc>
      </w:tr>
      <w:tr w:rsidR="00B5212B" w:rsidRPr="002502C9" w14:paraId="2619212F" w14:textId="77777777" w:rsidTr="007055F9">
        <w:trPr>
          <w:trHeight w:val="300"/>
          <w:jc w:val="center"/>
        </w:trPr>
        <w:tc>
          <w:tcPr>
            <w:tcW w:w="1659" w:type="pct"/>
            <w:tcBorders>
              <w:top w:val="nil"/>
              <w:left w:val="single" w:sz="4" w:space="0" w:color="auto"/>
              <w:bottom w:val="single" w:sz="4" w:space="0" w:color="auto"/>
              <w:right w:val="single" w:sz="4" w:space="0" w:color="auto"/>
            </w:tcBorders>
            <w:shd w:val="clear" w:color="auto" w:fill="auto"/>
            <w:hideMark/>
          </w:tcPr>
          <w:p w14:paraId="3222BD52" w14:textId="77777777" w:rsidR="00B5212B" w:rsidRPr="002502C9" w:rsidRDefault="00B5212B" w:rsidP="00A24436">
            <w:pPr>
              <w:pStyle w:val="Default"/>
              <w:rPr>
                <w:rStyle w:val="SubtleEmphasis"/>
                <w:rFonts w:asciiTheme="minorHAnsi" w:hAnsiTheme="minorHAnsi" w:cstheme="minorHAnsi"/>
                <w:i w:val="0"/>
                <w:color w:val="auto"/>
                <w:sz w:val="20"/>
                <w:szCs w:val="20"/>
              </w:rPr>
            </w:pPr>
            <w:r w:rsidRPr="002502C9">
              <w:rPr>
                <w:rStyle w:val="SubtleEmphasis"/>
                <w:rFonts w:asciiTheme="minorHAnsi" w:hAnsiTheme="minorHAnsi" w:cstheme="minorHAnsi"/>
                <w:i w:val="0"/>
                <w:color w:val="auto"/>
                <w:sz w:val="20"/>
                <w:szCs w:val="20"/>
              </w:rPr>
              <w:t>OVERLOAD RELAYS WITH BUILT IN SINGLE PHASE PREVENTER</w:t>
            </w:r>
          </w:p>
          <w:p w14:paraId="79C5C535" w14:textId="77777777" w:rsidR="00B5212B" w:rsidRPr="002502C9" w:rsidRDefault="00B5212B" w:rsidP="00A24436">
            <w:pPr>
              <w:pStyle w:val="Default"/>
              <w:rPr>
                <w:rStyle w:val="SubtleEmphasis"/>
                <w:rFonts w:asciiTheme="minorHAnsi" w:hAnsiTheme="minorHAnsi" w:cstheme="minorHAnsi"/>
                <w:i w:val="0"/>
                <w:color w:val="auto"/>
                <w:sz w:val="20"/>
                <w:szCs w:val="20"/>
              </w:rPr>
            </w:pPr>
          </w:p>
        </w:tc>
        <w:tc>
          <w:tcPr>
            <w:tcW w:w="3341" w:type="pct"/>
            <w:tcBorders>
              <w:top w:val="nil"/>
              <w:left w:val="nil"/>
              <w:bottom w:val="single" w:sz="4" w:space="0" w:color="auto"/>
              <w:right w:val="single" w:sz="4" w:space="0" w:color="auto"/>
            </w:tcBorders>
            <w:shd w:val="clear" w:color="auto" w:fill="auto"/>
            <w:hideMark/>
          </w:tcPr>
          <w:p w14:paraId="332B7AF7" w14:textId="77777777" w:rsidR="00B5212B" w:rsidRPr="002502C9" w:rsidRDefault="00B5212B" w:rsidP="00A24436">
            <w:pPr>
              <w:pStyle w:val="Default"/>
              <w:rPr>
                <w:rStyle w:val="SubtleEmphasis"/>
                <w:rFonts w:asciiTheme="minorHAnsi" w:hAnsiTheme="minorHAnsi" w:cstheme="minorHAnsi"/>
                <w:i w:val="0"/>
                <w:color w:val="auto"/>
                <w:sz w:val="20"/>
                <w:szCs w:val="20"/>
              </w:rPr>
            </w:pPr>
            <w:r w:rsidRPr="002502C9">
              <w:rPr>
                <w:rStyle w:val="SubtleEmphasis"/>
                <w:rFonts w:asciiTheme="minorHAnsi" w:hAnsiTheme="minorHAnsi" w:cstheme="minorHAnsi"/>
                <w:i w:val="0"/>
                <w:color w:val="auto"/>
                <w:sz w:val="20"/>
                <w:szCs w:val="20"/>
              </w:rPr>
              <w:t xml:space="preserve">SCHNEIDER ,AREVA ,ALSTOM ,SIEMENS, </w:t>
            </w:r>
          </w:p>
        </w:tc>
      </w:tr>
      <w:tr w:rsidR="00B5212B" w:rsidRPr="002502C9" w14:paraId="55EF1285" w14:textId="77777777" w:rsidTr="007055F9">
        <w:trPr>
          <w:trHeight w:val="300"/>
          <w:jc w:val="center"/>
        </w:trPr>
        <w:tc>
          <w:tcPr>
            <w:tcW w:w="1659" w:type="pct"/>
            <w:tcBorders>
              <w:top w:val="nil"/>
              <w:left w:val="single" w:sz="4" w:space="0" w:color="auto"/>
              <w:bottom w:val="single" w:sz="4" w:space="0" w:color="auto"/>
              <w:right w:val="single" w:sz="4" w:space="0" w:color="auto"/>
            </w:tcBorders>
            <w:shd w:val="clear" w:color="auto" w:fill="auto"/>
            <w:hideMark/>
          </w:tcPr>
          <w:p w14:paraId="2D1ADE8B" w14:textId="77777777" w:rsidR="00B5212B" w:rsidRPr="002502C9" w:rsidRDefault="00B5212B" w:rsidP="00A24436">
            <w:pPr>
              <w:rPr>
                <w:rFonts w:asciiTheme="minorHAnsi" w:hAnsiTheme="minorHAnsi" w:cstheme="minorHAnsi"/>
                <w:sz w:val="20"/>
                <w:szCs w:val="20"/>
                <w:lang w:val="en-US"/>
              </w:rPr>
            </w:pPr>
            <w:r w:rsidRPr="002502C9">
              <w:rPr>
                <w:rFonts w:asciiTheme="minorHAnsi" w:hAnsiTheme="minorHAnsi" w:cstheme="minorHAnsi"/>
                <w:sz w:val="20"/>
                <w:szCs w:val="20"/>
                <w:lang w:val="en-US"/>
              </w:rPr>
              <w:t>PANEL INTERNAL CABLE ,WIRE FRLS TYPE</w:t>
            </w:r>
          </w:p>
        </w:tc>
        <w:tc>
          <w:tcPr>
            <w:tcW w:w="3341" w:type="pct"/>
            <w:tcBorders>
              <w:top w:val="nil"/>
              <w:left w:val="nil"/>
              <w:bottom w:val="single" w:sz="4" w:space="0" w:color="auto"/>
              <w:right w:val="single" w:sz="4" w:space="0" w:color="auto"/>
            </w:tcBorders>
            <w:shd w:val="clear" w:color="auto" w:fill="auto"/>
            <w:hideMark/>
          </w:tcPr>
          <w:p w14:paraId="7AD8457F" w14:textId="77777777" w:rsidR="00B5212B" w:rsidRPr="002502C9" w:rsidRDefault="00DB1441" w:rsidP="00A24436">
            <w:pPr>
              <w:rPr>
                <w:rFonts w:asciiTheme="minorHAnsi" w:hAnsiTheme="minorHAnsi" w:cstheme="minorHAnsi"/>
                <w:sz w:val="20"/>
                <w:szCs w:val="20"/>
                <w:lang w:val="en-US"/>
              </w:rPr>
            </w:pPr>
            <w:r w:rsidRPr="007B7C9E">
              <w:rPr>
                <w:rFonts w:cs="Calibri"/>
                <w:color w:val="000000"/>
                <w:lang w:val="en-US"/>
              </w:rPr>
              <w:t xml:space="preserve">POLYCAB, FINOLEX, </w:t>
            </w:r>
            <w:r>
              <w:rPr>
                <w:rFonts w:cs="Calibri"/>
                <w:color w:val="000000"/>
                <w:lang w:val="en-US"/>
              </w:rPr>
              <w:t>KEI</w:t>
            </w:r>
          </w:p>
        </w:tc>
      </w:tr>
      <w:tr w:rsidR="00B5212B" w:rsidRPr="002502C9" w14:paraId="1A392FDA" w14:textId="77777777" w:rsidTr="007055F9">
        <w:trPr>
          <w:trHeight w:val="300"/>
          <w:jc w:val="center"/>
        </w:trPr>
        <w:tc>
          <w:tcPr>
            <w:tcW w:w="1659" w:type="pct"/>
            <w:tcBorders>
              <w:top w:val="nil"/>
              <w:left w:val="single" w:sz="4" w:space="0" w:color="auto"/>
              <w:bottom w:val="single" w:sz="4" w:space="0" w:color="auto"/>
              <w:right w:val="single" w:sz="4" w:space="0" w:color="auto"/>
            </w:tcBorders>
            <w:shd w:val="clear" w:color="auto" w:fill="auto"/>
            <w:hideMark/>
          </w:tcPr>
          <w:p w14:paraId="4FA65C0C" w14:textId="77777777" w:rsidR="00B5212B" w:rsidRPr="002502C9" w:rsidRDefault="00B5212B" w:rsidP="00A24436">
            <w:pPr>
              <w:pStyle w:val="Default"/>
              <w:tabs>
                <w:tab w:val="center" w:pos="2072"/>
              </w:tabs>
              <w:rPr>
                <w:rStyle w:val="SubtleEmphasis"/>
                <w:rFonts w:asciiTheme="minorHAnsi" w:hAnsiTheme="minorHAnsi" w:cstheme="minorHAnsi"/>
                <w:i w:val="0"/>
                <w:color w:val="auto"/>
                <w:sz w:val="20"/>
                <w:szCs w:val="20"/>
                <w:lang w:val="en-US"/>
              </w:rPr>
            </w:pPr>
            <w:r w:rsidRPr="002502C9">
              <w:rPr>
                <w:rStyle w:val="SubtleEmphasis"/>
                <w:rFonts w:asciiTheme="minorHAnsi" w:hAnsiTheme="minorHAnsi" w:cstheme="minorHAnsi"/>
                <w:i w:val="0"/>
                <w:color w:val="auto"/>
                <w:sz w:val="20"/>
                <w:szCs w:val="20"/>
                <w:lang w:val="en-US"/>
              </w:rPr>
              <w:t>MULTIFUNCTION METER</w:t>
            </w:r>
          </w:p>
        </w:tc>
        <w:tc>
          <w:tcPr>
            <w:tcW w:w="3341" w:type="pct"/>
            <w:tcBorders>
              <w:top w:val="nil"/>
              <w:left w:val="nil"/>
              <w:bottom w:val="single" w:sz="4" w:space="0" w:color="auto"/>
              <w:right w:val="single" w:sz="4" w:space="0" w:color="auto"/>
            </w:tcBorders>
            <w:shd w:val="clear" w:color="auto" w:fill="auto"/>
            <w:hideMark/>
          </w:tcPr>
          <w:p w14:paraId="3C260922" w14:textId="77777777" w:rsidR="00B5212B" w:rsidRPr="002502C9" w:rsidRDefault="00B5212B" w:rsidP="00A24436">
            <w:pPr>
              <w:pStyle w:val="Default"/>
              <w:rPr>
                <w:rStyle w:val="SubtleEmphasis"/>
                <w:rFonts w:asciiTheme="minorHAnsi" w:hAnsiTheme="minorHAnsi" w:cstheme="minorHAnsi"/>
                <w:i w:val="0"/>
                <w:color w:val="auto"/>
                <w:sz w:val="20"/>
                <w:szCs w:val="20"/>
                <w:lang w:val="en-US"/>
              </w:rPr>
            </w:pPr>
            <w:r w:rsidRPr="002502C9">
              <w:rPr>
                <w:rStyle w:val="SubtleEmphasis"/>
                <w:rFonts w:asciiTheme="minorHAnsi" w:hAnsiTheme="minorHAnsi" w:cstheme="minorHAnsi"/>
                <w:i w:val="0"/>
                <w:color w:val="auto"/>
                <w:sz w:val="20"/>
                <w:szCs w:val="20"/>
                <w:lang w:val="en-US"/>
              </w:rPr>
              <w:t xml:space="preserve">SIEMENS PAC 3200 , </w:t>
            </w:r>
            <w:r w:rsidRPr="002502C9">
              <w:rPr>
                <w:rFonts w:asciiTheme="minorHAnsi" w:hAnsiTheme="minorHAnsi" w:cstheme="minorHAnsi"/>
                <w:sz w:val="20"/>
                <w:szCs w:val="20"/>
                <w:lang w:val="en-US"/>
              </w:rPr>
              <w:t>SCHNEIDER- PM 5110</w:t>
            </w:r>
          </w:p>
        </w:tc>
      </w:tr>
      <w:tr w:rsidR="00B5212B" w:rsidRPr="002502C9" w14:paraId="1295E3B0" w14:textId="77777777" w:rsidTr="007055F9">
        <w:trPr>
          <w:trHeight w:val="300"/>
          <w:jc w:val="center"/>
        </w:trPr>
        <w:tc>
          <w:tcPr>
            <w:tcW w:w="1659" w:type="pct"/>
            <w:tcBorders>
              <w:top w:val="nil"/>
              <w:left w:val="single" w:sz="4" w:space="0" w:color="auto"/>
              <w:bottom w:val="single" w:sz="4" w:space="0" w:color="auto"/>
              <w:right w:val="single" w:sz="4" w:space="0" w:color="auto"/>
            </w:tcBorders>
            <w:shd w:val="clear" w:color="auto" w:fill="auto"/>
            <w:hideMark/>
          </w:tcPr>
          <w:p w14:paraId="1EED7126" w14:textId="77777777" w:rsidR="00B5212B" w:rsidRPr="002502C9" w:rsidRDefault="00B5212B" w:rsidP="00A24436">
            <w:pPr>
              <w:pStyle w:val="Default"/>
              <w:tabs>
                <w:tab w:val="center" w:pos="2072"/>
              </w:tabs>
              <w:rPr>
                <w:rStyle w:val="SubtleEmphasis"/>
                <w:rFonts w:asciiTheme="minorHAnsi" w:hAnsiTheme="minorHAnsi" w:cstheme="minorHAnsi"/>
                <w:i w:val="0"/>
                <w:color w:val="auto"/>
                <w:sz w:val="20"/>
                <w:szCs w:val="20"/>
                <w:lang w:val="en-US"/>
              </w:rPr>
            </w:pPr>
            <w:r w:rsidRPr="002502C9">
              <w:rPr>
                <w:rStyle w:val="SubtleEmphasis"/>
                <w:rFonts w:asciiTheme="minorHAnsi" w:hAnsiTheme="minorHAnsi" w:cstheme="minorHAnsi"/>
                <w:i w:val="0"/>
                <w:color w:val="auto"/>
                <w:sz w:val="20"/>
                <w:szCs w:val="20"/>
                <w:lang w:val="en-US"/>
              </w:rPr>
              <w:t>LOAD MANAGER</w:t>
            </w:r>
          </w:p>
        </w:tc>
        <w:tc>
          <w:tcPr>
            <w:tcW w:w="3341" w:type="pct"/>
            <w:tcBorders>
              <w:top w:val="nil"/>
              <w:left w:val="nil"/>
              <w:bottom w:val="single" w:sz="4" w:space="0" w:color="auto"/>
              <w:right w:val="single" w:sz="4" w:space="0" w:color="auto"/>
            </w:tcBorders>
            <w:shd w:val="clear" w:color="auto" w:fill="auto"/>
            <w:hideMark/>
          </w:tcPr>
          <w:p w14:paraId="161A8610" w14:textId="77777777" w:rsidR="00B5212B" w:rsidRPr="002502C9" w:rsidRDefault="00B5212B" w:rsidP="00A24436">
            <w:pPr>
              <w:pStyle w:val="Default"/>
              <w:rPr>
                <w:rStyle w:val="SubtleEmphasis"/>
                <w:rFonts w:asciiTheme="minorHAnsi" w:hAnsiTheme="minorHAnsi" w:cstheme="minorHAnsi"/>
                <w:i w:val="0"/>
                <w:color w:val="auto"/>
                <w:sz w:val="20"/>
                <w:szCs w:val="20"/>
                <w:lang w:val="en-US"/>
              </w:rPr>
            </w:pPr>
            <w:r w:rsidRPr="002502C9">
              <w:rPr>
                <w:rStyle w:val="SubtleEmphasis"/>
                <w:rFonts w:asciiTheme="minorHAnsi" w:hAnsiTheme="minorHAnsi" w:cstheme="minorHAnsi"/>
                <w:i w:val="0"/>
                <w:color w:val="auto"/>
                <w:sz w:val="20"/>
                <w:szCs w:val="20"/>
                <w:lang w:val="en-US"/>
              </w:rPr>
              <w:t xml:space="preserve">SIEMENS PAC 4200 , </w:t>
            </w:r>
            <w:r w:rsidRPr="002502C9">
              <w:rPr>
                <w:rFonts w:asciiTheme="minorHAnsi" w:hAnsiTheme="minorHAnsi" w:cstheme="minorHAnsi"/>
                <w:sz w:val="20"/>
                <w:szCs w:val="20"/>
                <w:lang w:val="en-US"/>
              </w:rPr>
              <w:t>SCHNEIDER- PM 5330</w:t>
            </w:r>
          </w:p>
        </w:tc>
      </w:tr>
      <w:tr w:rsidR="00B5212B" w:rsidRPr="002502C9" w14:paraId="52C4ACE5" w14:textId="77777777" w:rsidTr="007055F9">
        <w:trPr>
          <w:trHeight w:val="300"/>
          <w:jc w:val="center"/>
        </w:trPr>
        <w:tc>
          <w:tcPr>
            <w:tcW w:w="1659" w:type="pct"/>
            <w:tcBorders>
              <w:top w:val="nil"/>
              <w:left w:val="single" w:sz="4" w:space="0" w:color="auto"/>
              <w:bottom w:val="single" w:sz="4" w:space="0" w:color="auto"/>
              <w:right w:val="single" w:sz="4" w:space="0" w:color="auto"/>
            </w:tcBorders>
            <w:shd w:val="clear" w:color="auto" w:fill="auto"/>
            <w:hideMark/>
          </w:tcPr>
          <w:p w14:paraId="1B4CA28B" w14:textId="77777777" w:rsidR="00B5212B" w:rsidRPr="002502C9" w:rsidRDefault="00B5212B" w:rsidP="00A24436">
            <w:pPr>
              <w:rPr>
                <w:rFonts w:asciiTheme="minorHAnsi" w:hAnsiTheme="minorHAnsi" w:cstheme="minorHAnsi"/>
                <w:sz w:val="20"/>
                <w:szCs w:val="20"/>
                <w:lang w:val="en-US"/>
              </w:rPr>
            </w:pPr>
            <w:r w:rsidRPr="002502C9">
              <w:rPr>
                <w:rFonts w:asciiTheme="minorHAnsi" w:hAnsiTheme="minorHAnsi" w:cstheme="minorHAnsi"/>
                <w:sz w:val="20"/>
                <w:szCs w:val="20"/>
                <w:lang w:val="en-US"/>
              </w:rPr>
              <w:t>ANALOG METER</w:t>
            </w:r>
          </w:p>
        </w:tc>
        <w:tc>
          <w:tcPr>
            <w:tcW w:w="3341" w:type="pct"/>
            <w:tcBorders>
              <w:top w:val="nil"/>
              <w:left w:val="nil"/>
              <w:bottom w:val="single" w:sz="4" w:space="0" w:color="auto"/>
              <w:right w:val="single" w:sz="4" w:space="0" w:color="auto"/>
            </w:tcBorders>
            <w:shd w:val="clear" w:color="auto" w:fill="auto"/>
            <w:hideMark/>
          </w:tcPr>
          <w:p w14:paraId="66046C89" w14:textId="77777777" w:rsidR="00B5212B" w:rsidRPr="002502C9" w:rsidRDefault="00B5212B" w:rsidP="00A24436">
            <w:pPr>
              <w:rPr>
                <w:rFonts w:asciiTheme="minorHAnsi" w:hAnsiTheme="minorHAnsi" w:cstheme="minorHAnsi"/>
                <w:sz w:val="20"/>
                <w:szCs w:val="20"/>
                <w:lang w:val="en-US"/>
              </w:rPr>
            </w:pPr>
            <w:r w:rsidRPr="002502C9">
              <w:rPr>
                <w:rFonts w:asciiTheme="minorHAnsi" w:hAnsiTheme="minorHAnsi" w:cstheme="minorHAnsi"/>
                <w:sz w:val="20"/>
                <w:szCs w:val="20"/>
                <w:lang w:val="en-US"/>
              </w:rPr>
              <w:t>RISHAB ,L&amp;T ,AE</w:t>
            </w:r>
          </w:p>
        </w:tc>
      </w:tr>
      <w:tr w:rsidR="00B5212B" w:rsidRPr="002502C9" w14:paraId="678A1902" w14:textId="77777777" w:rsidTr="007055F9">
        <w:trPr>
          <w:trHeight w:val="300"/>
          <w:jc w:val="center"/>
        </w:trPr>
        <w:tc>
          <w:tcPr>
            <w:tcW w:w="1659" w:type="pct"/>
            <w:tcBorders>
              <w:top w:val="nil"/>
              <w:left w:val="single" w:sz="4" w:space="0" w:color="auto"/>
              <w:bottom w:val="single" w:sz="4" w:space="0" w:color="auto"/>
              <w:right w:val="single" w:sz="4" w:space="0" w:color="auto"/>
            </w:tcBorders>
            <w:shd w:val="clear" w:color="auto" w:fill="auto"/>
            <w:hideMark/>
          </w:tcPr>
          <w:p w14:paraId="5E29A0F6" w14:textId="77777777" w:rsidR="00B5212B" w:rsidRPr="002502C9" w:rsidRDefault="00B5212B" w:rsidP="00A24436">
            <w:pPr>
              <w:rPr>
                <w:rFonts w:asciiTheme="minorHAnsi" w:hAnsiTheme="minorHAnsi" w:cstheme="minorHAnsi"/>
                <w:sz w:val="20"/>
                <w:szCs w:val="20"/>
                <w:lang w:val="en-US"/>
              </w:rPr>
            </w:pPr>
            <w:r w:rsidRPr="002502C9">
              <w:rPr>
                <w:rFonts w:asciiTheme="minorHAnsi" w:hAnsiTheme="minorHAnsi" w:cstheme="minorHAnsi"/>
                <w:sz w:val="20"/>
                <w:szCs w:val="20"/>
                <w:lang w:val="en-US"/>
              </w:rPr>
              <w:t>SURGE PROTECTION DEVICES</w:t>
            </w:r>
          </w:p>
        </w:tc>
        <w:tc>
          <w:tcPr>
            <w:tcW w:w="3341" w:type="pct"/>
            <w:tcBorders>
              <w:top w:val="nil"/>
              <w:left w:val="nil"/>
              <w:bottom w:val="single" w:sz="4" w:space="0" w:color="auto"/>
              <w:right w:val="single" w:sz="4" w:space="0" w:color="auto"/>
            </w:tcBorders>
            <w:shd w:val="clear" w:color="auto" w:fill="auto"/>
            <w:hideMark/>
          </w:tcPr>
          <w:p w14:paraId="7E10DA0D" w14:textId="77777777" w:rsidR="00B5212B" w:rsidRPr="002502C9" w:rsidRDefault="00B5212B" w:rsidP="00DB1441">
            <w:pPr>
              <w:rPr>
                <w:rFonts w:asciiTheme="minorHAnsi" w:hAnsiTheme="minorHAnsi" w:cstheme="minorHAnsi"/>
                <w:sz w:val="20"/>
                <w:szCs w:val="20"/>
                <w:lang w:val="en-US"/>
              </w:rPr>
            </w:pPr>
            <w:r w:rsidRPr="002502C9">
              <w:rPr>
                <w:rFonts w:asciiTheme="minorHAnsi" w:hAnsiTheme="minorHAnsi" w:cstheme="minorHAnsi"/>
                <w:sz w:val="20"/>
                <w:szCs w:val="20"/>
                <w:lang w:val="en-US"/>
              </w:rPr>
              <w:t xml:space="preserve">OBO </w:t>
            </w:r>
            <w:r w:rsidRPr="002502C9">
              <w:rPr>
                <w:rStyle w:val="SubtleEmphasis"/>
                <w:rFonts w:asciiTheme="minorHAnsi" w:hAnsiTheme="minorHAnsi" w:cstheme="minorHAnsi"/>
                <w:i w:val="0"/>
                <w:color w:val="auto"/>
                <w:sz w:val="20"/>
                <w:szCs w:val="20"/>
              </w:rPr>
              <w:t>BETTERMANN</w:t>
            </w:r>
            <w:r w:rsidRPr="002502C9">
              <w:rPr>
                <w:rFonts w:asciiTheme="minorHAnsi" w:hAnsiTheme="minorHAnsi" w:cstheme="minorHAnsi"/>
                <w:sz w:val="20"/>
                <w:szCs w:val="20"/>
                <w:lang w:val="en-US"/>
              </w:rPr>
              <w:t xml:space="preserve"> ,</w:t>
            </w:r>
            <w:r w:rsidRPr="002502C9">
              <w:rPr>
                <w:rStyle w:val="SubtleEmphasis"/>
                <w:rFonts w:asciiTheme="minorHAnsi" w:hAnsiTheme="minorHAnsi" w:cstheme="minorHAnsi"/>
                <w:i w:val="0"/>
                <w:color w:val="auto"/>
                <w:sz w:val="20"/>
                <w:szCs w:val="20"/>
              </w:rPr>
              <w:t>SIEMENS , SCHNEIDER</w:t>
            </w:r>
          </w:p>
        </w:tc>
      </w:tr>
      <w:tr w:rsidR="00B5212B" w:rsidRPr="002502C9" w14:paraId="47AA4BFD" w14:textId="77777777" w:rsidTr="007055F9">
        <w:trPr>
          <w:trHeight w:val="300"/>
          <w:jc w:val="center"/>
        </w:trPr>
        <w:tc>
          <w:tcPr>
            <w:tcW w:w="1659" w:type="pct"/>
            <w:tcBorders>
              <w:top w:val="nil"/>
              <w:left w:val="single" w:sz="4" w:space="0" w:color="auto"/>
              <w:bottom w:val="single" w:sz="4" w:space="0" w:color="auto"/>
              <w:right w:val="single" w:sz="4" w:space="0" w:color="auto"/>
            </w:tcBorders>
            <w:shd w:val="clear" w:color="auto" w:fill="auto"/>
            <w:hideMark/>
          </w:tcPr>
          <w:p w14:paraId="37EE5E55" w14:textId="77777777" w:rsidR="00B5212B" w:rsidRPr="002502C9" w:rsidRDefault="00B5212B" w:rsidP="00A24436">
            <w:pPr>
              <w:pStyle w:val="Default"/>
              <w:rPr>
                <w:rStyle w:val="SubtleEmphasis"/>
                <w:rFonts w:asciiTheme="minorHAnsi" w:hAnsiTheme="minorHAnsi" w:cstheme="minorHAnsi"/>
                <w:i w:val="0"/>
                <w:color w:val="auto"/>
                <w:sz w:val="20"/>
                <w:szCs w:val="20"/>
              </w:rPr>
            </w:pPr>
            <w:r w:rsidRPr="002502C9">
              <w:rPr>
                <w:rStyle w:val="SubtleEmphasis"/>
                <w:rFonts w:asciiTheme="minorHAnsi" w:hAnsiTheme="minorHAnsi" w:cstheme="minorHAnsi"/>
                <w:i w:val="0"/>
                <w:color w:val="auto"/>
                <w:sz w:val="20"/>
                <w:szCs w:val="20"/>
              </w:rPr>
              <w:t>SELECTOR SWITCH, TOGGLE SWITCH</w:t>
            </w:r>
          </w:p>
        </w:tc>
        <w:tc>
          <w:tcPr>
            <w:tcW w:w="3341" w:type="pct"/>
            <w:tcBorders>
              <w:top w:val="nil"/>
              <w:left w:val="nil"/>
              <w:bottom w:val="single" w:sz="4" w:space="0" w:color="auto"/>
              <w:right w:val="single" w:sz="4" w:space="0" w:color="auto"/>
            </w:tcBorders>
            <w:shd w:val="clear" w:color="auto" w:fill="auto"/>
            <w:hideMark/>
          </w:tcPr>
          <w:p w14:paraId="4EA5BF57" w14:textId="77777777" w:rsidR="00B5212B" w:rsidRPr="002502C9" w:rsidRDefault="00B5212B" w:rsidP="00A24436">
            <w:pPr>
              <w:pStyle w:val="Default"/>
              <w:rPr>
                <w:rStyle w:val="SubtleEmphasis"/>
                <w:rFonts w:asciiTheme="minorHAnsi" w:hAnsiTheme="minorHAnsi" w:cstheme="minorHAnsi"/>
                <w:i w:val="0"/>
                <w:color w:val="auto"/>
                <w:sz w:val="20"/>
                <w:szCs w:val="20"/>
              </w:rPr>
            </w:pPr>
            <w:r w:rsidRPr="002502C9">
              <w:rPr>
                <w:rStyle w:val="SubtleEmphasis"/>
                <w:rFonts w:asciiTheme="minorHAnsi" w:hAnsiTheme="minorHAnsi" w:cstheme="minorHAnsi"/>
                <w:i w:val="0"/>
                <w:color w:val="auto"/>
                <w:sz w:val="20"/>
                <w:szCs w:val="20"/>
              </w:rPr>
              <w:t>SALZER ,KAYCEE</w:t>
            </w:r>
          </w:p>
        </w:tc>
      </w:tr>
      <w:tr w:rsidR="00B5212B" w:rsidRPr="002502C9" w14:paraId="1F8EDAE9" w14:textId="77777777" w:rsidTr="007055F9">
        <w:trPr>
          <w:trHeight w:val="300"/>
          <w:jc w:val="center"/>
        </w:trPr>
        <w:tc>
          <w:tcPr>
            <w:tcW w:w="1659" w:type="pct"/>
            <w:tcBorders>
              <w:top w:val="nil"/>
              <w:left w:val="single" w:sz="4" w:space="0" w:color="auto"/>
              <w:bottom w:val="single" w:sz="4" w:space="0" w:color="auto"/>
              <w:right w:val="single" w:sz="4" w:space="0" w:color="auto"/>
            </w:tcBorders>
            <w:shd w:val="clear" w:color="auto" w:fill="auto"/>
            <w:hideMark/>
          </w:tcPr>
          <w:p w14:paraId="6B320B83" w14:textId="77777777" w:rsidR="00B5212B" w:rsidRPr="002502C9" w:rsidRDefault="00B5212B" w:rsidP="00A24436">
            <w:pPr>
              <w:pStyle w:val="Default"/>
              <w:rPr>
                <w:rStyle w:val="SubtleEmphasis"/>
                <w:rFonts w:asciiTheme="minorHAnsi" w:hAnsiTheme="minorHAnsi" w:cstheme="minorHAnsi"/>
                <w:i w:val="0"/>
                <w:color w:val="auto"/>
                <w:sz w:val="20"/>
                <w:szCs w:val="20"/>
              </w:rPr>
            </w:pPr>
            <w:r w:rsidRPr="002502C9">
              <w:rPr>
                <w:rStyle w:val="SubtleEmphasis"/>
                <w:rFonts w:asciiTheme="minorHAnsi" w:hAnsiTheme="minorHAnsi" w:cstheme="minorHAnsi"/>
                <w:i w:val="0"/>
                <w:color w:val="auto"/>
                <w:sz w:val="20"/>
                <w:szCs w:val="20"/>
              </w:rPr>
              <w:t xml:space="preserve">TERMINAL BLOCKS </w:t>
            </w:r>
          </w:p>
        </w:tc>
        <w:tc>
          <w:tcPr>
            <w:tcW w:w="3341" w:type="pct"/>
            <w:tcBorders>
              <w:top w:val="nil"/>
              <w:left w:val="nil"/>
              <w:bottom w:val="single" w:sz="4" w:space="0" w:color="auto"/>
              <w:right w:val="single" w:sz="4" w:space="0" w:color="auto"/>
            </w:tcBorders>
            <w:shd w:val="clear" w:color="auto" w:fill="auto"/>
            <w:hideMark/>
          </w:tcPr>
          <w:p w14:paraId="79F0A24A" w14:textId="77777777" w:rsidR="00B5212B" w:rsidRPr="002502C9" w:rsidRDefault="00B5212B" w:rsidP="00A24436">
            <w:pPr>
              <w:pStyle w:val="Default"/>
              <w:rPr>
                <w:rStyle w:val="SubtleEmphasis"/>
                <w:rFonts w:asciiTheme="minorHAnsi" w:hAnsiTheme="minorHAnsi" w:cstheme="minorHAnsi"/>
                <w:i w:val="0"/>
                <w:color w:val="auto"/>
                <w:sz w:val="20"/>
                <w:szCs w:val="20"/>
              </w:rPr>
            </w:pPr>
            <w:r w:rsidRPr="002502C9">
              <w:rPr>
                <w:rStyle w:val="SubtleEmphasis"/>
                <w:rFonts w:asciiTheme="minorHAnsi" w:hAnsiTheme="minorHAnsi" w:cstheme="minorHAnsi"/>
                <w:i w:val="0"/>
                <w:color w:val="auto"/>
                <w:sz w:val="20"/>
                <w:szCs w:val="20"/>
              </w:rPr>
              <w:t>ELMAX , CONNECTWELL</w:t>
            </w:r>
          </w:p>
        </w:tc>
      </w:tr>
      <w:tr w:rsidR="00B5212B" w:rsidRPr="002502C9" w14:paraId="7B7CCEE6" w14:textId="77777777" w:rsidTr="007055F9">
        <w:trPr>
          <w:trHeight w:val="300"/>
          <w:jc w:val="center"/>
        </w:trPr>
        <w:tc>
          <w:tcPr>
            <w:tcW w:w="1659" w:type="pct"/>
            <w:tcBorders>
              <w:top w:val="nil"/>
              <w:left w:val="single" w:sz="4" w:space="0" w:color="auto"/>
              <w:bottom w:val="single" w:sz="4" w:space="0" w:color="auto"/>
              <w:right w:val="single" w:sz="4" w:space="0" w:color="auto"/>
            </w:tcBorders>
            <w:shd w:val="clear" w:color="auto" w:fill="auto"/>
            <w:hideMark/>
          </w:tcPr>
          <w:p w14:paraId="4670D105" w14:textId="77777777" w:rsidR="00B5212B" w:rsidRPr="002502C9" w:rsidRDefault="00B5212B" w:rsidP="00A24436">
            <w:pPr>
              <w:rPr>
                <w:rFonts w:asciiTheme="minorHAnsi" w:hAnsiTheme="minorHAnsi" w:cstheme="minorHAnsi"/>
                <w:sz w:val="20"/>
                <w:szCs w:val="20"/>
                <w:lang w:val="en-US"/>
              </w:rPr>
            </w:pPr>
            <w:r w:rsidRPr="002502C9">
              <w:rPr>
                <w:rFonts w:asciiTheme="minorHAnsi" w:hAnsiTheme="minorHAnsi" w:cstheme="minorHAnsi"/>
                <w:sz w:val="20"/>
                <w:szCs w:val="20"/>
                <w:lang w:val="en-US"/>
              </w:rPr>
              <w:t>PUSH BUTTONS</w:t>
            </w:r>
          </w:p>
        </w:tc>
        <w:tc>
          <w:tcPr>
            <w:tcW w:w="3341" w:type="pct"/>
            <w:tcBorders>
              <w:top w:val="nil"/>
              <w:left w:val="nil"/>
              <w:bottom w:val="single" w:sz="4" w:space="0" w:color="auto"/>
              <w:right w:val="single" w:sz="4" w:space="0" w:color="auto"/>
            </w:tcBorders>
            <w:shd w:val="clear" w:color="auto" w:fill="auto"/>
            <w:hideMark/>
          </w:tcPr>
          <w:p w14:paraId="710F8561" w14:textId="77777777" w:rsidR="00B5212B" w:rsidRPr="002502C9" w:rsidRDefault="00B5212B" w:rsidP="00A24436">
            <w:pPr>
              <w:rPr>
                <w:rFonts w:asciiTheme="minorHAnsi" w:hAnsiTheme="minorHAnsi" w:cstheme="minorHAnsi"/>
                <w:sz w:val="20"/>
                <w:szCs w:val="20"/>
                <w:lang w:val="en-US"/>
              </w:rPr>
            </w:pPr>
            <w:r w:rsidRPr="002502C9">
              <w:rPr>
                <w:rFonts w:asciiTheme="minorHAnsi" w:hAnsiTheme="minorHAnsi" w:cstheme="minorHAnsi"/>
                <w:sz w:val="20"/>
                <w:szCs w:val="20"/>
                <w:lang w:val="en-US"/>
              </w:rPr>
              <w:t>TEKNIK , SIEMENS ,MOELLER</w:t>
            </w:r>
          </w:p>
        </w:tc>
      </w:tr>
      <w:tr w:rsidR="00B5212B" w:rsidRPr="002502C9" w14:paraId="13C9D26C" w14:textId="77777777" w:rsidTr="007055F9">
        <w:trPr>
          <w:trHeight w:val="300"/>
          <w:jc w:val="center"/>
        </w:trPr>
        <w:tc>
          <w:tcPr>
            <w:tcW w:w="1659" w:type="pct"/>
            <w:tcBorders>
              <w:top w:val="nil"/>
              <w:left w:val="single" w:sz="4" w:space="0" w:color="auto"/>
              <w:bottom w:val="single" w:sz="4" w:space="0" w:color="auto"/>
              <w:right w:val="single" w:sz="4" w:space="0" w:color="auto"/>
            </w:tcBorders>
            <w:shd w:val="clear" w:color="auto" w:fill="auto"/>
            <w:hideMark/>
          </w:tcPr>
          <w:p w14:paraId="7E1A46B6" w14:textId="77777777" w:rsidR="00B5212B" w:rsidRPr="002502C9" w:rsidRDefault="00B5212B" w:rsidP="00A24436">
            <w:pPr>
              <w:pStyle w:val="Default"/>
              <w:rPr>
                <w:rStyle w:val="SubtleEmphasis"/>
                <w:rFonts w:asciiTheme="minorHAnsi" w:hAnsiTheme="minorHAnsi" w:cstheme="minorHAnsi"/>
                <w:i w:val="0"/>
                <w:color w:val="auto"/>
                <w:sz w:val="20"/>
                <w:szCs w:val="20"/>
              </w:rPr>
            </w:pPr>
            <w:r w:rsidRPr="002502C9">
              <w:rPr>
                <w:rStyle w:val="SubtleEmphasis"/>
                <w:rFonts w:asciiTheme="minorHAnsi" w:hAnsiTheme="minorHAnsi" w:cstheme="minorHAnsi"/>
                <w:i w:val="0"/>
                <w:color w:val="auto"/>
                <w:sz w:val="20"/>
                <w:szCs w:val="20"/>
              </w:rPr>
              <w:t xml:space="preserve">INDICATING LAMPS LED TYPE </w:t>
            </w:r>
          </w:p>
        </w:tc>
        <w:tc>
          <w:tcPr>
            <w:tcW w:w="3341" w:type="pct"/>
            <w:tcBorders>
              <w:top w:val="nil"/>
              <w:left w:val="nil"/>
              <w:bottom w:val="single" w:sz="4" w:space="0" w:color="auto"/>
              <w:right w:val="single" w:sz="4" w:space="0" w:color="auto"/>
            </w:tcBorders>
            <w:shd w:val="clear" w:color="auto" w:fill="auto"/>
            <w:hideMark/>
          </w:tcPr>
          <w:p w14:paraId="5117A961" w14:textId="77777777" w:rsidR="00B5212B" w:rsidRPr="002502C9" w:rsidRDefault="00B5212B" w:rsidP="00A24436">
            <w:pPr>
              <w:pStyle w:val="Default"/>
              <w:rPr>
                <w:rStyle w:val="SubtleEmphasis"/>
                <w:rFonts w:asciiTheme="minorHAnsi" w:hAnsiTheme="minorHAnsi" w:cstheme="minorHAnsi"/>
                <w:i w:val="0"/>
                <w:color w:val="auto"/>
                <w:sz w:val="20"/>
                <w:szCs w:val="20"/>
              </w:rPr>
            </w:pPr>
            <w:r w:rsidRPr="002502C9">
              <w:rPr>
                <w:rStyle w:val="SubtleEmphasis"/>
                <w:rFonts w:asciiTheme="minorHAnsi" w:hAnsiTheme="minorHAnsi" w:cstheme="minorHAnsi"/>
                <w:i w:val="0"/>
                <w:color w:val="auto"/>
                <w:sz w:val="20"/>
                <w:szCs w:val="20"/>
              </w:rPr>
              <w:t>SCHNEIDER ,SIEMENS ,TEKNIC</w:t>
            </w:r>
          </w:p>
        </w:tc>
      </w:tr>
      <w:tr w:rsidR="00B5212B" w:rsidRPr="002502C9" w14:paraId="7D0CFFF8" w14:textId="77777777" w:rsidTr="007055F9">
        <w:trPr>
          <w:trHeight w:val="300"/>
          <w:jc w:val="center"/>
        </w:trPr>
        <w:tc>
          <w:tcPr>
            <w:tcW w:w="1659" w:type="pct"/>
            <w:tcBorders>
              <w:top w:val="nil"/>
              <w:left w:val="single" w:sz="4" w:space="0" w:color="auto"/>
              <w:bottom w:val="single" w:sz="4" w:space="0" w:color="auto"/>
              <w:right w:val="single" w:sz="4" w:space="0" w:color="auto"/>
            </w:tcBorders>
            <w:shd w:val="clear" w:color="auto" w:fill="auto"/>
            <w:hideMark/>
          </w:tcPr>
          <w:p w14:paraId="409A2717" w14:textId="77777777" w:rsidR="00B5212B" w:rsidRPr="002502C9" w:rsidRDefault="00B5212B" w:rsidP="00A24436">
            <w:pPr>
              <w:pStyle w:val="Default"/>
              <w:rPr>
                <w:rStyle w:val="SubtleEmphasis"/>
                <w:rFonts w:asciiTheme="minorHAnsi" w:hAnsiTheme="minorHAnsi" w:cstheme="minorHAnsi"/>
                <w:i w:val="0"/>
                <w:color w:val="auto"/>
                <w:sz w:val="20"/>
                <w:szCs w:val="20"/>
              </w:rPr>
            </w:pPr>
            <w:r w:rsidRPr="002502C9">
              <w:rPr>
                <w:rStyle w:val="SubtleEmphasis"/>
                <w:rFonts w:asciiTheme="minorHAnsi" w:hAnsiTheme="minorHAnsi" w:cstheme="minorHAnsi"/>
                <w:i w:val="0"/>
                <w:color w:val="auto"/>
                <w:sz w:val="20"/>
                <w:szCs w:val="20"/>
              </w:rPr>
              <w:t>SELECTOR SWITCH</w:t>
            </w:r>
          </w:p>
        </w:tc>
        <w:tc>
          <w:tcPr>
            <w:tcW w:w="3341" w:type="pct"/>
            <w:tcBorders>
              <w:top w:val="nil"/>
              <w:left w:val="nil"/>
              <w:bottom w:val="single" w:sz="4" w:space="0" w:color="auto"/>
              <w:right w:val="single" w:sz="4" w:space="0" w:color="auto"/>
            </w:tcBorders>
            <w:shd w:val="clear" w:color="auto" w:fill="auto"/>
            <w:hideMark/>
          </w:tcPr>
          <w:p w14:paraId="74DA7D7C" w14:textId="77777777" w:rsidR="00B5212B" w:rsidRPr="002502C9" w:rsidRDefault="00B5212B" w:rsidP="00DB1441">
            <w:pPr>
              <w:pStyle w:val="Default"/>
              <w:rPr>
                <w:rStyle w:val="SubtleEmphasis"/>
                <w:rFonts w:asciiTheme="minorHAnsi" w:hAnsiTheme="minorHAnsi" w:cstheme="minorHAnsi"/>
                <w:i w:val="0"/>
                <w:color w:val="auto"/>
                <w:sz w:val="20"/>
                <w:szCs w:val="20"/>
              </w:rPr>
            </w:pPr>
            <w:r w:rsidRPr="002502C9">
              <w:rPr>
                <w:rFonts w:asciiTheme="minorHAnsi" w:hAnsiTheme="minorHAnsi" w:cstheme="minorHAnsi"/>
                <w:sz w:val="20"/>
                <w:szCs w:val="20"/>
                <w:lang w:val="en-US"/>
              </w:rPr>
              <w:t>RISHAB ,AE ,SECURE</w:t>
            </w:r>
          </w:p>
        </w:tc>
      </w:tr>
      <w:tr w:rsidR="00B5212B" w:rsidRPr="002502C9" w14:paraId="253B1B3E" w14:textId="77777777" w:rsidTr="007055F9">
        <w:trPr>
          <w:trHeight w:val="300"/>
          <w:jc w:val="center"/>
        </w:trPr>
        <w:tc>
          <w:tcPr>
            <w:tcW w:w="1659" w:type="pct"/>
            <w:tcBorders>
              <w:top w:val="nil"/>
              <w:left w:val="single" w:sz="4" w:space="0" w:color="auto"/>
              <w:bottom w:val="single" w:sz="4" w:space="0" w:color="auto"/>
              <w:right w:val="single" w:sz="4" w:space="0" w:color="auto"/>
            </w:tcBorders>
            <w:shd w:val="clear" w:color="auto" w:fill="auto"/>
            <w:hideMark/>
          </w:tcPr>
          <w:p w14:paraId="76C4CC18" w14:textId="77777777" w:rsidR="00B5212B" w:rsidRPr="002502C9" w:rsidRDefault="00B5212B" w:rsidP="00A24436">
            <w:pPr>
              <w:pStyle w:val="Default"/>
              <w:rPr>
                <w:rStyle w:val="SubtleEmphasis"/>
                <w:rFonts w:asciiTheme="minorHAnsi" w:hAnsiTheme="minorHAnsi" w:cstheme="minorHAnsi"/>
                <w:i w:val="0"/>
                <w:color w:val="auto"/>
                <w:sz w:val="20"/>
                <w:szCs w:val="20"/>
              </w:rPr>
            </w:pPr>
            <w:r w:rsidRPr="002502C9">
              <w:rPr>
                <w:rStyle w:val="SubtleEmphasis"/>
                <w:rFonts w:asciiTheme="minorHAnsi" w:hAnsiTheme="minorHAnsi" w:cstheme="minorHAnsi"/>
                <w:i w:val="0"/>
                <w:color w:val="auto"/>
                <w:sz w:val="20"/>
                <w:szCs w:val="20"/>
              </w:rPr>
              <w:t xml:space="preserve">ANNOUNCIATOR </w:t>
            </w:r>
          </w:p>
        </w:tc>
        <w:tc>
          <w:tcPr>
            <w:tcW w:w="3341" w:type="pct"/>
            <w:tcBorders>
              <w:top w:val="nil"/>
              <w:left w:val="nil"/>
              <w:bottom w:val="single" w:sz="4" w:space="0" w:color="auto"/>
              <w:right w:val="single" w:sz="4" w:space="0" w:color="auto"/>
            </w:tcBorders>
            <w:shd w:val="clear" w:color="auto" w:fill="auto"/>
            <w:hideMark/>
          </w:tcPr>
          <w:p w14:paraId="76D6B06C" w14:textId="77777777" w:rsidR="00B5212B" w:rsidRPr="002502C9" w:rsidRDefault="00B5212B" w:rsidP="00A24436">
            <w:pPr>
              <w:pStyle w:val="Default"/>
              <w:rPr>
                <w:rStyle w:val="SubtleEmphasis"/>
                <w:rFonts w:asciiTheme="minorHAnsi" w:hAnsiTheme="minorHAnsi" w:cstheme="minorHAnsi"/>
                <w:i w:val="0"/>
                <w:color w:val="auto"/>
                <w:sz w:val="20"/>
                <w:szCs w:val="20"/>
              </w:rPr>
            </w:pPr>
            <w:r w:rsidRPr="002502C9">
              <w:rPr>
                <w:rFonts w:asciiTheme="minorHAnsi" w:hAnsiTheme="minorHAnsi" w:cstheme="minorHAnsi"/>
                <w:sz w:val="20"/>
                <w:szCs w:val="20"/>
                <w:lang w:val="en-US"/>
              </w:rPr>
              <w:t>MINILEC, PROTON,SCHNEIDER</w:t>
            </w:r>
          </w:p>
        </w:tc>
      </w:tr>
    </w:tbl>
    <w:p w14:paraId="6790E4AD" w14:textId="77777777" w:rsidR="000661C9" w:rsidRPr="002502C9" w:rsidRDefault="000661C9">
      <w:pPr>
        <w:spacing w:after="0" w:line="240" w:lineRule="auto"/>
        <w:rPr>
          <w:rFonts w:asciiTheme="minorHAnsi" w:hAnsiTheme="minorHAnsi" w:cstheme="minorHAnsi"/>
          <w:iCs/>
          <w:color w:val="000000"/>
          <w:szCs w:val="24"/>
        </w:rPr>
      </w:pPr>
    </w:p>
    <w:p w14:paraId="3CA1A1CE" w14:textId="77777777" w:rsidR="007E1712" w:rsidRPr="002502C9" w:rsidRDefault="007E1712" w:rsidP="00222FDA">
      <w:pPr>
        <w:pStyle w:val="NoSpacing"/>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Please note: -Combinational major switchgear of different make in panels are not allowed.</w:t>
      </w:r>
    </w:p>
    <w:p w14:paraId="1FC93753" w14:textId="77777777" w:rsidR="007E1712" w:rsidRPr="002502C9" w:rsidRDefault="007E1712" w:rsidP="00222FDA">
      <w:pPr>
        <w:pStyle w:val="NoSpacing"/>
        <w:spacing w:line="276" w:lineRule="auto"/>
        <w:jc w:val="both"/>
        <w:rPr>
          <w:rFonts w:asciiTheme="minorHAnsi" w:hAnsiTheme="minorHAnsi" w:cstheme="minorHAnsi"/>
          <w:sz w:val="22"/>
          <w:szCs w:val="22"/>
        </w:rPr>
      </w:pPr>
    </w:p>
    <w:p w14:paraId="055C3CAE" w14:textId="2DECA15A" w:rsidR="007E1712" w:rsidRDefault="007E1712" w:rsidP="00222FDA">
      <w:pPr>
        <w:pStyle w:val="NoSpacing"/>
        <w:spacing w:line="276" w:lineRule="auto"/>
        <w:jc w:val="both"/>
        <w:rPr>
          <w:rFonts w:asciiTheme="minorHAnsi" w:hAnsiTheme="minorHAnsi" w:cstheme="minorHAnsi"/>
          <w:sz w:val="22"/>
          <w:szCs w:val="22"/>
        </w:rPr>
      </w:pPr>
      <w:r w:rsidRPr="002502C9">
        <w:rPr>
          <w:rFonts w:asciiTheme="minorHAnsi" w:hAnsiTheme="minorHAnsi" w:cstheme="minorHAnsi"/>
          <w:sz w:val="22"/>
          <w:szCs w:val="22"/>
        </w:rPr>
        <w:t>ALL THE MATERIAL NOT LISTED ABOVE SHALL HAVE PRIOR APPROVAL FROM THE CLIENT AND CONSULTANT BEFORE PURCHASE / PROCUREMENT.</w:t>
      </w:r>
    </w:p>
    <w:p w14:paraId="69F6B244" w14:textId="3821B9DD" w:rsidR="00926C00" w:rsidRDefault="00926C00" w:rsidP="00222FDA">
      <w:pPr>
        <w:pStyle w:val="NoSpacing"/>
        <w:spacing w:line="276" w:lineRule="auto"/>
        <w:jc w:val="both"/>
        <w:rPr>
          <w:rFonts w:asciiTheme="minorHAnsi" w:hAnsiTheme="minorHAnsi" w:cstheme="minorHAnsi"/>
          <w:sz w:val="22"/>
          <w:szCs w:val="22"/>
        </w:rPr>
      </w:pPr>
    </w:p>
    <w:p w14:paraId="00E420FD" w14:textId="77777777" w:rsidR="00926C00" w:rsidRPr="002502C9" w:rsidRDefault="00926C00" w:rsidP="00222FDA">
      <w:pPr>
        <w:pStyle w:val="NoSpacing"/>
        <w:spacing w:line="276" w:lineRule="auto"/>
        <w:jc w:val="both"/>
        <w:rPr>
          <w:rFonts w:asciiTheme="minorHAnsi" w:hAnsiTheme="minorHAnsi" w:cstheme="minorHAnsi"/>
          <w:sz w:val="22"/>
          <w:szCs w:val="22"/>
        </w:rPr>
      </w:pPr>
    </w:p>
    <w:p w14:paraId="3E90844D" w14:textId="77777777" w:rsidR="000661C9" w:rsidRPr="002502C9" w:rsidRDefault="000661C9" w:rsidP="00222FDA">
      <w:pPr>
        <w:spacing w:after="0" w:line="240" w:lineRule="auto"/>
        <w:jc w:val="both"/>
        <w:rPr>
          <w:rFonts w:asciiTheme="minorHAnsi" w:hAnsiTheme="minorHAnsi" w:cstheme="minorHAnsi"/>
          <w:iCs/>
          <w:color w:val="000000"/>
          <w:szCs w:val="24"/>
        </w:rPr>
      </w:pPr>
    </w:p>
    <w:p w14:paraId="49305471" w14:textId="77777777" w:rsidR="00363760" w:rsidRPr="002502C9" w:rsidRDefault="00363760" w:rsidP="000661C9">
      <w:pPr>
        <w:pStyle w:val="NoSpacing"/>
        <w:spacing w:line="276" w:lineRule="auto"/>
        <w:rPr>
          <w:rFonts w:asciiTheme="minorHAnsi" w:hAnsiTheme="minorHAnsi" w:cstheme="minorHAnsi"/>
          <w:b/>
          <w:sz w:val="22"/>
          <w:szCs w:val="22"/>
        </w:rPr>
      </w:pPr>
    </w:p>
    <w:p w14:paraId="5E243E0D" w14:textId="77777777" w:rsidR="008F524B" w:rsidRPr="002502C9" w:rsidRDefault="008F524B" w:rsidP="000661C9">
      <w:pPr>
        <w:pStyle w:val="NoSpacing"/>
        <w:spacing w:line="276" w:lineRule="auto"/>
        <w:rPr>
          <w:rFonts w:asciiTheme="minorHAnsi" w:hAnsiTheme="minorHAnsi" w:cstheme="minorHAnsi"/>
          <w:b/>
          <w:sz w:val="22"/>
          <w:szCs w:val="22"/>
        </w:rPr>
      </w:pPr>
    </w:p>
    <w:p w14:paraId="2F6D721C" w14:textId="77777777" w:rsidR="000661C9" w:rsidRPr="002502C9" w:rsidRDefault="000661C9" w:rsidP="008F524B">
      <w:pPr>
        <w:pStyle w:val="NoSpacing"/>
        <w:spacing w:line="276" w:lineRule="auto"/>
        <w:jc w:val="both"/>
        <w:rPr>
          <w:rFonts w:asciiTheme="minorHAnsi" w:hAnsiTheme="minorHAnsi" w:cstheme="minorHAnsi"/>
          <w:b/>
          <w:sz w:val="22"/>
          <w:szCs w:val="22"/>
        </w:rPr>
      </w:pPr>
      <w:r w:rsidRPr="002502C9">
        <w:rPr>
          <w:rFonts w:asciiTheme="minorHAnsi" w:hAnsiTheme="minorHAnsi" w:cstheme="minorHAnsi"/>
          <w:b/>
          <w:sz w:val="22"/>
          <w:szCs w:val="22"/>
        </w:rPr>
        <w:t xml:space="preserve">PACKING AND FORWARDING </w:t>
      </w:r>
    </w:p>
    <w:p w14:paraId="14BF598B" w14:textId="77777777" w:rsidR="000661C9" w:rsidRPr="002502C9" w:rsidRDefault="000661C9" w:rsidP="008F524B">
      <w:pPr>
        <w:pStyle w:val="NoSpacing"/>
        <w:spacing w:line="276" w:lineRule="auto"/>
        <w:jc w:val="both"/>
        <w:rPr>
          <w:rFonts w:asciiTheme="minorHAnsi" w:hAnsiTheme="minorHAnsi" w:cstheme="minorHAnsi"/>
          <w:b/>
          <w:sz w:val="22"/>
          <w:szCs w:val="22"/>
        </w:rPr>
      </w:pPr>
    </w:p>
    <w:p w14:paraId="0BDAD3E9" w14:textId="77777777" w:rsidR="005309E4" w:rsidRPr="0085498C" w:rsidRDefault="000661C9" w:rsidP="00EA72E1">
      <w:pPr>
        <w:pStyle w:val="Header"/>
        <w:tabs>
          <w:tab w:val="left" w:pos="810"/>
        </w:tabs>
        <w:spacing w:after="120" w:line="360" w:lineRule="auto"/>
        <w:rPr>
          <w:rFonts w:ascii="Arial" w:hAnsi="Arial" w:cs="Arial"/>
          <w:b/>
          <w:bCs/>
          <w:color w:val="222222"/>
          <w:u w:val="single"/>
        </w:rPr>
      </w:pPr>
      <w:r w:rsidRPr="002502C9">
        <w:rPr>
          <w:rFonts w:asciiTheme="minorHAnsi" w:hAnsiTheme="minorHAnsi" w:cstheme="minorHAnsi"/>
          <w:b/>
        </w:rPr>
        <w:t>SCOPE</w:t>
      </w:r>
      <w:r w:rsidRPr="002502C9">
        <w:rPr>
          <w:rFonts w:asciiTheme="minorHAnsi" w:hAnsiTheme="minorHAnsi" w:cstheme="minorHAnsi"/>
          <w:b/>
        </w:rPr>
        <w:br/>
      </w:r>
      <w:proofErr w:type="gramStart"/>
      <w:r w:rsidRPr="002502C9">
        <w:rPr>
          <w:rFonts w:asciiTheme="minorHAnsi" w:hAnsiTheme="minorHAnsi" w:cstheme="minorHAnsi"/>
        </w:rPr>
        <w:t>This</w:t>
      </w:r>
      <w:proofErr w:type="gramEnd"/>
      <w:r w:rsidRPr="002502C9">
        <w:rPr>
          <w:rFonts w:asciiTheme="minorHAnsi" w:hAnsiTheme="minorHAnsi" w:cstheme="minorHAnsi"/>
        </w:rPr>
        <w:t xml:space="preserve"> specification covers equipment /material packing transportation and protection of material during transit and storage. </w:t>
      </w:r>
      <w:r w:rsidRPr="002502C9">
        <w:rPr>
          <w:rFonts w:asciiTheme="minorHAnsi" w:hAnsiTheme="minorHAnsi" w:cstheme="minorHAnsi"/>
        </w:rPr>
        <w:br/>
        <w:t xml:space="preserve">PACKING: </w:t>
      </w:r>
      <w:r w:rsidRPr="002502C9">
        <w:rPr>
          <w:rFonts w:asciiTheme="minorHAnsi" w:hAnsiTheme="minorHAnsi" w:cstheme="minorHAnsi"/>
        </w:rPr>
        <w:br/>
        <w:t xml:space="preserve">Vendor shall be responsible for any damage during transit due to improper or insufficient packing. </w:t>
      </w:r>
      <w:r w:rsidRPr="002502C9">
        <w:rPr>
          <w:rFonts w:asciiTheme="minorHAnsi" w:hAnsiTheme="minorHAnsi" w:cstheme="minorHAnsi"/>
        </w:rPr>
        <w:br/>
        <w:t xml:space="preserve">Packing shall be constructed out of sound material and dimensions suitable to the goods, size and weight </w:t>
      </w:r>
      <w:proofErr w:type="gramStart"/>
      <w:r w:rsidRPr="002502C9">
        <w:rPr>
          <w:rFonts w:asciiTheme="minorHAnsi" w:hAnsiTheme="minorHAnsi" w:cstheme="minorHAnsi"/>
        </w:rPr>
        <w:t>Fragile</w:t>
      </w:r>
      <w:proofErr w:type="gramEnd"/>
      <w:r w:rsidRPr="002502C9">
        <w:rPr>
          <w:rFonts w:asciiTheme="minorHAnsi" w:hAnsiTheme="minorHAnsi" w:cstheme="minorHAnsi"/>
        </w:rPr>
        <w:t xml:space="preserve"> material shall be security braced within container or amply fastened to prevent shifting or battering. Cushion lining of appropriate material shall be provided wherever necessary loose material MS parts Nuts bolts </w:t>
      </w:r>
      <w:proofErr w:type="spellStart"/>
      <w:r w:rsidRPr="002502C9">
        <w:rPr>
          <w:rFonts w:asciiTheme="minorHAnsi" w:hAnsiTheme="minorHAnsi" w:cstheme="minorHAnsi"/>
        </w:rPr>
        <w:t>etc</w:t>
      </w:r>
      <w:proofErr w:type="spellEnd"/>
      <w:r w:rsidRPr="002502C9">
        <w:rPr>
          <w:rFonts w:asciiTheme="minorHAnsi" w:hAnsiTheme="minorHAnsi" w:cstheme="minorHAnsi"/>
        </w:rPr>
        <w:t xml:space="preserve">, shall be packed separately in gunny bags with polythene bags sealed and tagged Components containing glass shall be provided with shock absorbing material cover like thermo Cole. In case of bulk materials Vendor shall supply the same in minimum </w:t>
      </w:r>
      <w:proofErr w:type="spellStart"/>
      <w:r w:rsidRPr="002502C9">
        <w:rPr>
          <w:rFonts w:asciiTheme="minorHAnsi" w:hAnsiTheme="minorHAnsi" w:cstheme="minorHAnsi"/>
        </w:rPr>
        <w:t>sub assemblies</w:t>
      </w:r>
      <w:proofErr w:type="spellEnd"/>
      <w:r w:rsidRPr="002502C9">
        <w:rPr>
          <w:rFonts w:asciiTheme="minorHAnsi" w:hAnsiTheme="minorHAnsi" w:cstheme="minorHAnsi"/>
        </w:rPr>
        <w:t xml:space="preserve"> within the transport limitation Care shall be taken for preventing any seepage of water in case required to prevent any corrosion during transport.</w:t>
      </w:r>
      <w:r w:rsidRPr="002502C9">
        <w:rPr>
          <w:rFonts w:asciiTheme="minorHAnsi" w:hAnsiTheme="minorHAnsi" w:cstheme="minorHAnsi"/>
        </w:rPr>
        <w:br/>
        <w:t>All spare parts shall be separately packed and treated for long storage in site condition. Each crate/package shall contain a packing list in waterproof envelope Vendor/Contractor shall supply any material found short inside the packing at no extra cost. All packing material shall become property of Contractor as the purchaser. All packages shall be clearly, legibly and durably marked on the least two sides.</w:t>
      </w:r>
      <w:r w:rsidRPr="002502C9">
        <w:rPr>
          <w:rFonts w:asciiTheme="minorHAnsi" w:hAnsiTheme="minorHAnsi" w:cstheme="minorHAnsi"/>
        </w:rPr>
        <w:br/>
        <w:t>Destination address:</w:t>
      </w:r>
      <w:r w:rsidR="0044440D" w:rsidRPr="002502C9">
        <w:rPr>
          <w:rFonts w:asciiTheme="minorHAnsi" w:hAnsiTheme="minorHAnsi" w:cstheme="minorHAnsi"/>
        </w:rPr>
        <w:t xml:space="preserve"> </w:t>
      </w:r>
      <w:proofErr w:type="spellStart"/>
      <w:r w:rsidR="005309E4" w:rsidRPr="0085498C">
        <w:rPr>
          <w:rFonts w:ascii="Arial" w:hAnsi="Arial" w:cs="Arial"/>
          <w:b/>
          <w:bCs/>
          <w:color w:val="222222"/>
          <w:u w:val="single"/>
        </w:rPr>
        <w:t>Solapur</w:t>
      </w:r>
      <w:proofErr w:type="spellEnd"/>
      <w:r w:rsidR="005309E4" w:rsidRPr="0085498C">
        <w:rPr>
          <w:rFonts w:ascii="Arial" w:hAnsi="Arial" w:cs="Arial"/>
          <w:b/>
          <w:bCs/>
          <w:color w:val="222222"/>
          <w:u w:val="single"/>
        </w:rPr>
        <w:t xml:space="preserve"> </w:t>
      </w:r>
      <w:proofErr w:type="spellStart"/>
      <w:r w:rsidR="005309E4" w:rsidRPr="0085498C">
        <w:rPr>
          <w:rFonts w:ascii="Arial" w:hAnsi="Arial" w:cs="Arial"/>
          <w:b/>
          <w:bCs/>
          <w:color w:val="222222"/>
          <w:u w:val="single"/>
        </w:rPr>
        <w:t>Sahakari</w:t>
      </w:r>
      <w:proofErr w:type="spellEnd"/>
      <w:r w:rsidR="005309E4" w:rsidRPr="0085498C">
        <w:rPr>
          <w:rFonts w:ascii="Arial" w:hAnsi="Arial" w:cs="Arial"/>
          <w:b/>
          <w:bCs/>
          <w:color w:val="222222"/>
          <w:u w:val="single"/>
        </w:rPr>
        <w:t xml:space="preserve"> </w:t>
      </w:r>
      <w:proofErr w:type="spellStart"/>
      <w:r w:rsidR="005309E4" w:rsidRPr="0085498C">
        <w:rPr>
          <w:rFonts w:ascii="Arial" w:hAnsi="Arial" w:cs="Arial"/>
          <w:b/>
          <w:bCs/>
          <w:color w:val="222222"/>
          <w:u w:val="single"/>
        </w:rPr>
        <w:t>Rugnalaya</w:t>
      </w:r>
      <w:proofErr w:type="spellEnd"/>
      <w:r w:rsidR="005309E4" w:rsidRPr="0085498C">
        <w:rPr>
          <w:rFonts w:ascii="Arial" w:hAnsi="Arial" w:cs="Arial"/>
          <w:b/>
          <w:bCs/>
          <w:color w:val="222222"/>
          <w:u w:val="single"/>
        </w:rPr>
        <w:t xml:space="preserve"> </w:t>
      </w:r>
      <w:proofErr w:type="spellStart"/>
      <w:r w:rsidR="005309E4" w:rsidRPr="0085498C">
        <w:rPr>
          <w:rFonts w:ascii="Arial" w:hAnsi="Arial" w:cs="Arial"/>
          <w:b/>
          <w:bCs/>
          <w:color w:val="222222"/>
          <w:u w:val="single"/>
        </w:rPr>
        <w:t>Niyamit</w:t>
      </w:r>
      <w:proofErr w:type="spellEnd"/>
      <w:r w:rsidR="00EA72E1">
        <w:rPr>
          <w:rFonts w:ascii="Arial" w:hAnsi="Arial" w:cs="Arial"/>
          <w:b/>
          <w:bCs/>
          <w:color w:val="222222"/>
          <w:u w:val="single"/>
        </w:rPr>
        <w:t>,</w:t>
      </w:r>
      <w:r w:rsidR="005309E4" w:rsidRPr="0085498C">
        <w:rPr>
          <w:rFonts w:ascii="Arial" w:hAnsi="Arial" w:cs="Arial"/>
          <w:b/>
          <w:bCs/>
          <w:color w:val="222222"/>
          <w:u w:val="single"/>
        </w:rPr>
        <w:t xml:space="preserve"> on F.P. No. 19/2, </w:t>
      </w:r>
      <w:proofErr w:type="spellStart"/>
      <w:r w:rsidR="005309E4" w:rsidRPr="0085498C">
        <w:rPr>
          <w:rFonts w:ascii="Arial" w:hAnsi="Arial" w:cs="Arial"/>
          <w:b/>
          <w:bCs/>
          <w:color w:val="222222"/>
          <w:u w:val="single"/>
        </w:rPr>
        <w:t>Pachha</w:t>
      </w:r>
      <w:proofErr w:type="spellEnd"/>
      <w:r w:rsidR="005309E4" w:rsidRPr="0085498C">
        <w:rPr>
          <w:rFonts w:ascii="Arial" w:hAnsi="Arial" w:cs="Arial"/>
          <w:b/>
          <w:bCs/>
          <w:color w:val="222222"/>
          <w:u w:val="single"/>
        </w:rPr>
        <w:t xml:space="preserve"> </w:t>
      </w:r>
      <w:proofErr w:type="spellStart"/>
      <w:r w:rsidR="005309E4" w:rsidRPr="0085498C">
        <w:rPr>
          <w:rFonts w:ascii="Arial" w:hAnsi="Arial" w:cs="Arial"/>
          <w:b/>
          <w:bCs/>
          <w:color w:val="222222"/>
          <w:u w:val="single"/>
        </w:rPr>
        <w:t>Peth</w:t>
      </w:r>
      <w:proofErr w:type="spellEnd"/>
      <w:r w:rsidR="005309E4" w:rsidRPr="0085498C">
        <w:rPr>
          <w:rFonts w:ascii="Arial" w:hAnsi="Arial" w:cs="Arial"/>
          <w:b/>
          <w:bCs/>
          <w:color w:val="222222"/>
          <w:u w:val="single"/>
        </w:rPr>
        <w:t>,</w:t>
      </w:r>
      <w:r w:rsidR="005309E4">
        <w:rPr>
          <w:rFonts w:ascii="Arial" w:hAnsi="Arial" w:cs="Arial"/>
          <w:b/>
          <w:bCs/>
          <w:color w:val="222222"/>
          <w:u w:val="single"/>
        </w:rPr>
        <w:t xml:space="preserve"> </w:t>
      </w:r>
      <w:proofErr w:type="spellStart"/>
      <w:r w:rsidR="005309E4" w:rsidRPr="0085498C">
        <w:rPr>
          <w:rFonts w:ascii="Arial" w:hAnsi="Arial" w:cs="Arial"/>
          <w:b/>
          <w:bCs/>
          <w:color w:val="222222"/>
          <w:u w:val="single"/>
        </w:rPr>
        <w:t>Solapur</w:t>
      </w:r>
      <w:proofErr w:type="spellEnd"/>
      <w:r w:rsidR="005309E4">
        <w:rPr>
          <w:rFonts w:ascii="Arial" w:hAnsi="Arial" w:cs="Arial"/>
          <w:b/>
          <w:bCs/>
          <w:color w:val="222222"/>
          <w:u w:val="single"/>
        </w:rPr>
        <w:t>, Maharashtra</w:t>
      </w:r>
      <w:r w:rsidR="005309E4" w:rsidRPr="0085498C">
        <w:rPr>
          <w:rFonts w:ascii="Arial" w:hAnsi="Arial" w:cs="Arial"/>
          <w:b/>
          <w:bCs/>
          <w:color w:val="222222"/>
          <w:u w:val="single"/>
        </w:rPr>
        <w:t xml:space="preserve"> 413005.</w:t>
      </w:r>
    </w:p>
    <w:p w14:paraId="65003DC6" w14:textId="77777777" w:rsidR="000661C9" w:rsidRPr="002502C9" w:rsidRDefault="000661C9" w:rsidP="00244053">
      <w:pPr>
        <w:pStyle w:val="Header"/>
        <w:tabs>
          <w:tab w:val="left" w:pos="810"/>
        </w:tabs>
        <w:spacing w:after="120" w:line="360" w:lineRule="auto"/>
        <w:rPr>
          <w:rFonts w:asciiTheme="minorHAnsi" w:hAnsiTheme="minorHAnsi" w:cstheme="minorHAnsi"/>
        </w:rPr>
      </w:pPr>
      <w:r w:rsidRPr="002502C9">
        <w:rPr>
          <w:rFonts w:asciiTheme="minorHAnsi" w:hAnsiTheme="minorHAnsi" w:cstheme="minorHAnsi"/>
        </w:rPr>
        <w:t xml:space="preserve">Dimension and weight: </w:t>
      </w:r>
      <w:r w:rsidRPr="002502C9">
        <w:rPr>
          <w:rFonts w:asciiTheme="minorHAnsi" w:hAnsiTheme="minorHAnsi" w:cstheme="minorHAnsi"/>
        </w:rPr>
        <w:br/>
        <w:t xml:space="preserve">Sign showing </w:t>
      </w:r>
      <w:proofErr w:type="gramStart"/>
      <w:r w:rsidRPr="002502C9">
        <w:rPr>
          <w:rFonts w:asciiTheme="minorHAnsi" w:hAnsiTheme="minorHAnsi" w:cstheme="minorHAnsi"/>
        </w:rPr>
        <w:t>“ Side</w:t>
      </w:r>
      <w:proofErr w:type="gramEnd"/>
      <w:r w:rsidRPr="002502C9">
        <w:rPr>
          <w:rFonts w:asciiTheme="minorHAnsi" w:hAnsiTheme="minorHAnsi" w:cstheme="minorHAnsi"/>
        </w:rPr>
        <w:t xml:space="preserve"> up “ with arrow </w:t>
      </w:r>
      <w:r w:rsidRPr="002502C9">
        <w:rPr>
          <w:rFonts w:asciiTheme="minorHAnsi" w:hAnsiTheme="minorHAnsi" w:cstheme="minorHAnsi"/>
        </w:rPr>
        <w:br/>
        <w:t xml:space="preserve">Sign “Fragile and Handle with care” for delicate equipment </w:t>
      </w:r>
      <w:r w:rsidRPr="002502C9">
        <w:rPr>
          <w:rFonts w:asciiTheme="minorHAnsi" w:hAnsiTheme="minorHAnsi" w:cstheme="minorHAnsi"/>
        </w:rPr>
        <w:br/>
        <w:t xml:space="preserve">Slinging and sling positions </w:t>
      </w:r>
      <w:r w:rsidRPr="002502C9">
        <w:rPr>
          <w:rFonts w:asciiTheme="minorHAnsi" w:hAnsiTheme="minorHAnsi" w:cstheme="minorHAnsi"/>
        </w:rPr>
        <w:br/>
        <w:t xml:space="preserve">Important handling and unpacking instructions </w:t>
      </w:r>
    </w:p>
    <w:p w14:paraId="554ED49B" w14:textId="77777777" w:rsidR="000661C9" w:rsidRPr="002502C9" w:rsidRDefault="000661C9" w:rsidP="008F524B">
      <w:pPr>
        <w:pStyle w:val="Header"/>
        <w:tabs>
          <w:tab w:val="left" w:pos="810"/>
        </w:tabs>
        <w:spacing w:after="120" w:line="360" w:lineRule="auto"/>
        <w:rPr>
          <w:rFonts w:asciiTheme="minorHAnsi" w:hAnsiTheme="minorHAnsi" w:cstheme="minorHAnsi"/>
        </w:rPr>
      </w:pPr>
      <w:r w:rsidRPr="002502C9">
        <w:rPr>
          <w:rFonts w:asciiTheme="minorHAnsi" w:hAnsiTheme="minorHAnsi" w:cstheme="minorHAnsi"/>
          <w:b/>
          <w:caps/>
        </w:rPr>
        <w:t>Transport</w:t>
      </w:r>
      <w:r w:rsidRPr="002502C9">
        <w:rPr>
          <w:rFonts w:asciiTheme="minorHAnsi" w:hAnsiTheme="minorHAnsi" w:cstheme="minorHAnsi"/>
          <w:b/>
          <w:bCs/>
        </w:rPr>
        <w:t xml:space="preserve">: </w:t>
      </w:r>
      <w:r w:rsidRPr="002502C9">
        <w:rPr>
          <w:rFonts w:asciiTheme="minorHAnsi" w:hAnsiTheme="minorHAnsi" w:cstheme="minorHAnsi"/>
          <w:b/>
          <w:bCs/>
        </w:rPr>
        <w:br/>
      </w:r>
      <w:r w:rsidRPr="002502C9">
        <w:rPr>
          <w:rFonts w:asciiTheme="minorHAnsi" w:hAnsiTheme="minorHAnsi" w:cstheme="minorHAnsi"/>
        </w:rPr>
        <w:t xml:space="preserve">No material shall be dispatched without prior consent shipping clearance by the purchaser/ consultant The vendor shall intimate in advance date of dispatch and probable date of delivery at Site so that unloading arrangements can be made, particularly for heavy material in case any equipment is to be transported in </w:t>
      </w:r>
      <w:proofErr w:type="spellStart"/>
      <w:r w:rsidRPr="002502C9">
        <w:rPr>
          <w:rFonts w:asciiTheme="minorHAnsi" w:hAnsiTheme="minorHAnsi" w:cstheme="minorHAnsi"/>
        </w:rPr>
        <w:t>sub assemblies</w:t>
      </w:r>
      <w:proofErr w:type="spellEnd"/>
      <w:r w:rsidRPr="002502C9">
        <w:rPr>
          <w:rFonts w:asciiTheme="minorHAnsi" w:hAnsiTheme="minorHAnsi" w:cstheme="minorHAnsi"/>
        </w:rPr>
        <w:t xml:space="preserve"> or parts, vendor shall furnish all particulars and match marking. Such </w:t>
      </w:r>
      <w:proofErr w:type="spellStart"/>
      <w:r w:rsidRPr="002502C9">
        <w:rPr>
          <w:rFonts w:asciiTheme="minorHAnsi" w:hAnsiTheme="minorHAnsi" w:cstheme="minorHAnsi"/>
        </w:rPr>
        <w:t>sub assemblies</w:t>
      </w:r>
      <w:proofErr w:type="spellEnd"/>
      <w:r w:rsidRPr="002502C9">
        <w:rPr>
          <w:rFonts w:asciiTheme="minorHAnsi" w:hAnsiTheme="minorHAnsi" w:cstheme="minorHAnsi"/>
        </w:rPr>
        <w:t xml:space="preserve"> shall be well within transportation and handling limitations. </w:t>
      </w:r>
      <w:r w:rsidRPr="002502C9">
        <w:rPr>
          <w:rFonts w:asciiTheme="minorHAnsi" w:hAnsiTheme="minorHAnsi" w:cstheme="minorHAnsi"/>
        </w:rPr>
        <w:lastRenderedPageBreak/>
        <w:t>The transporters shall be provided with proper address and other details, working hours etc. The crate or packages shall be properly secured to avoid movements during transit to minimise possibility of damage.</w:t>
      </w:r>
    </w:p>
    <w:p w14:paraId="4C3F2BEE" w14:textId="77777777" w:rsidR="000661C9" w:rsidRPr="002502C9" w:rsidRDefault="000661C9" w:rsidP="008F524B">
      <w:pPr>
        <w:pStyle w:val="Header"/>
        <w:spacing w:after="120" w:line="360" w:lineRule="auto"/>
        <w:rPr>
          <w:rFonts w:asciiTheme="minorHAnsi" w:hAnsiTheme="minorHAnsi" w:cstheme="minorHAnsi"/>
          <w:color w:val="000000" w:themeColor="text1"/>
        </w:rPr>
      </w:pPr>
      <w:r w:rsidRPr="002502C9">
        <w:rPr>
          <w:rFonts w:asciiTheme="minorHAnsi" w:hAnsiTheme="minorHAnsi" w:cstheme="minorHAnsi"/>
          <w:b/>
          <w:color w:val="000000" w:themeColor="text1"/>
        </w:rPr>
        <w:t xml:space="preserve">EXTRA ITEMS AS REQUIRED BY COMPANY: </w:t>
      </w:r>
      <w:r w:rsidRPr="002502C9">
        <w:rPr>
          <w:rFonts w:asciiTheme="minorHAnsi" w:hAnsiTheme="minorHAnsi" w:cstheme="minorHAnsi"/>
          <w:color w:val="000000" w:themeColor="text1"/>
        </w:rPr>
        <w:br/>
        <w:t xml:space="preserve">The Vendor shall be required to carry out extra items due to Site requirements or changes. The Vendor shall carry out all such items after written consent from the client &amp; consultant both. The Vendor shall submit a rate analysis of these items based on market rates. A margin of </w:t>
      </w:r>
      <w:r w:rsidRPr="002502C9">
        <w:rPr>
          <w:rFonts w:asciiTheme="minorHAnsi" w:hAnsiTheme="minorHAnsi" w:cstheme="minorHAnsi"/>
          <w:color w:val="000000" w:themeColor="text1"/>
          <w:lang w:val="en-US"/>
        </w:rPr>
        <w:t>10</w:t>
      </w:r>
      <w:r w:rsidRPr="002502C9">
        <w:rPr>
          <w:rFonts w:asciiTheme="minorHAnsi" w:hAnsiTheme="minorHAnsi" w:cstheme="minorHAnsi"/>
          <w:color w:val="000000" w:themeColor="text1"/>
        </w:rPr>
        <w:t>% shall be allowed over and above the expenses incurred. Escalation shall not be allowed on the extra items. The cost of such extra Item should not exceed than 5% of the contract value.</w:t>
      </w:r>
    </w:p>
    <w:p w14:paraId="2E851956" w14:textId="77777777" w:rsidR="000661C9" w:rsidRPr="002502C9" w:rsidRDefault="000661C9" w:rsidP="000661C9">
      <w:pPr>
        <w:pStyle w:val="BodyText"/>
        <w:widowControl w:val="0"/>
        <w:spacing w:line="360" w:lineRule="auto"/>
        <w:rPr>
          <w:rFonts w:asciiTheme="minorHAnsi" w:eastAsia="SimSun" w:hAnsiTheme="minorHAnsi" w:cstheme="minorHAnsi"/>
          <w:b/>
          <w:bCs/>
          <w:sz w:val="22"/>
          <w:szCs w:val="22"/>
          <w:u w:val="single"/>
          <w:lang w:eastAsia="zh-CN"/>
        </w:rPr>
      </w:pPr>
    </w:p>
    <w:p w14:paraId="4329C3D8" w14:textId="77777777" w:rsidR="000661C9" w:rsidRPr="002502C9" w:rsidRDefault="000661C9" w:rsidP="000661C9">
      <w:pPr>
        <w:pStyle w:val="BodyText"/>
        <w:widowControl w:val="0"/>
        <w:spacing w:line="360" w:lineRule="auto"/>
        <w:rPr>
          <w:rFonts w:asciiTheme="minorHAnsi" w:eastAsia="SimSun" w:hAnsiTheme="minorHAnsi" w:cstheme="minorHAnsi"/>
          <w:b/>
          <w:bCs/>
          <w:sz w:val="22"/>
          <w:szCs w:val="22"/>
          <w:u w:val="single"/>
          <w:lang w:eastAsia="zh-CN"/>
        </w:rPr>
      </w:pPr>
      <w:r w:rsidRPr="002502C9">
        <w:rPr>
          <w:rFonts w:asciiTheme="minorHAnsi" w:eastAsia="SimSun" w:hAnsiTheme="minorHAnsi" w:cstheme="minorHAnsi"/>
          <w:b/>
          <w:bCs/>
          <w:sz w:val="22"/>
          <w:szCs w:val="22"/>
          <w:u w:val="single"/>
          <w:lang w:eastAsia="zh-CN"/>
        </w:rPr>
        <w:t>PAYMENT TERMS:</w:t>
      </w:r>
    </w:p>
    <w:p w14:paraId="344B19E0" w14:textId="77777777" w:rsidR="000661C9" w:rsidRPr="002502C9" w:rsidRDefault="000661C9" w:rsidP="000661C9">
      <w:pPr>
        <w:pStyle w:val="BodyText"/>
        <w:widowControl w:val="0"/>
        <w:spacing w:line="360" w:lineRule="auto"/>
        <w:rPr>
          <w:rFonts w:asciiTheme="minorHAnsi" w:hAnsiTheme="minorHAnsi" w:cstheme="minorHAnsi"/>
          <w:sz w:val="22"/>
          <w:szCs w:val="22"/>
        </w:rPr>
      </w:pPr>
    </w:p>
    <w:tbl>
      <w:tblPr>
        <w:tblStyle w:val="TableGrid"/>
        <w:tblW w:w="0" w:type="auto"/>
        <w:jc w:val="center"/>
        <w:tblLook w:val="04A0" w:firstRow="1" w:lastRow="0" w:firstColumn="1" w:lastColumn="0" w:noHBand="0" w:noVBand="1"/>
      </w:tblPr>
      <w:tblGrid>
        <w:gridCol w:w="3278"/>
        <w:gridCol w:w="3279"/>
      </w:tblGrid>
      <w:tr w:rsidR="000661C9" w:rsidRPr="002502C9" w14:paraId="22BF6CBC" w14:textId="77777777" w:rsidTr="00A24436">
        <w:trPr>
          <w:trHeight w:val="463"/>
          <w:jc w:val="center"/>
        </w:trPr>
        <w:tc>
          <w:tcPr>
            <w:tcW w:w="3278" w:type="dxa"/>
          </w:tcPr>
          <w:p w14:paraId="402C6923" w14:textId="77777777" w:rsidR="000661C9" w:rsidRPr="002502C9" w:rsidRDefault="000661C9" w:rsidP="00A24436">
            <w:pPr>
              <w:autoSpaceDE w:val="0"/>
              <w:autoSpaceDN w:val="0"/>
              <w:adjustRightInd w:val="0"/>
              <w:spacing w:after="0" w:line="240" w:lineRule="auto"/>
              <w:jc w:val="center"/>
              <w:rPr>
                <w:rFonts w:asciiTheme="minorHAnsi" w:hAnsiTheme="minorHAnsi" w:cstheme="minorHAnsi"/>
                <w:b/>
                <w:szCs w:val="20"/>
              </w:rPr>
            </w:pPr>
            <w:r w:rsidRPr="002502C9">
              <w:rPr>
                <w:rFonts w:asciiTheme="minorHAnsi" w:hAnsiTheme="minorHAnsi" w:cstheme="minorHAnsi"/>
                <w:b/>
                <w:szCs w:val="20"/>
              </w:rPr>
              <w:t>STAGES OF PAYMENT</w:t>
            </w:r>
          </w:p>
        </w:tc>
        <w:tc>
          <w:tcPr>
            <w:tcW w:w="3279" w:type="dxa"/>
          </w:tcPr>
          <w:p w14:paraId="02CA377D" w14:textId="77777777" w:rsidR="000661C9" w:rsidRPr="00031D27" w:rsidRDefault="000661C9" w:rsidP="00A24436">
            <w:pPr>
              <w:autoSpaceDE w:val="0"/>
              <w:autoSpaceDN w:val="0"/>
              <w:adjustRightInd w:val="0"/>
              <w:spacing w:after="0" w:line="240" w:lineRule="auto"/>
              <w:jc w:val="center"/>
              <w:rPr>
                <w:rFonts w:asciiTheme="minorHAnsi" w:hAnsiTheme="minorHAnsi" w:cstheme="minorHAnsi"/>
                <w:b/>
                <w:szCs w:val="20"/>
              </w:rPr>
            </w:pPr>
            <w:r w:rsidRPr="00031D27">
              <w:rPr>
                <w:rFonts w:asciiTheme="minorHAnsi" w:hAnsiTheme="minorHAnsi" w:cstheme="minorHAnsi"/>
                <w:b/>
                <w:szCs w:val="20"/>
              </w:rPr>
              <w:t>PERCENTAGE AS PER PROJECT COST</w:t>
            </w:r>
          </w:p>
        </w:tc>
      </w:tr>
      <w:tr w:rsidR="000661C9" w:rsidRPr="002502C9" w14:paraId="79830508" w14:textId="77777777" w:rsidTr="00A24436">
        <w:trPr>
          <w:trHeight w:val="463"/>
          <w:jc w:val="center"/>
        </w:trPr>
        <w:tc>
          <w:tcPr>
            <w:tcW w:w="3278" w:type="dxa"/>
          </w:tcPr>
          <w:p w14:paraId="24BB363A" w14:textId="77777777" w:rsidR="000661C9" w:rsidRPr="002502C9" w:rsidRDefault="000661C9" w:rsidP="00A24436">
            <w:pPr>
              <w:autoSpaceDE w:val="0"/>
              <w:autoSpaceDN w:val="0"/>
              <w:adjustRightInd w:val="0"/>
              <w:spacing w:after="0" w:line="240" w:lineRule="auto"/>
              <w:rPr>
                <w:rFonts w:asciiTheme="minorHAnsi" w:hAnsiTheme="minorHAnsi" w:cstheme="minorHAnsi"/>
                <w:szCs w:val="20"/>
              </w:rPr>
            </w:pPr>
            <w:r w:rsidRPr="002502C9">
              <w:rPr>
                <w:rFonts w:asciiTheme="minorHAnsi" w:hAnsiTheme="minorHAnsi" w:cstheme="minorHAnsi"/>
                <w:szCs w:val="20"/>
              </w:rPr>
              <w:t>Advance</w:t>
            </w:r>
          </w:p>
        </w:tc>
        <w:tc>
          <w:tcPr>
            <w:tcW w:w="3279" w:type="dxa"/>
          </w:tcPr>
          <w:p w14:paraId="3D1C15F4" w14:textId="77777777" w:rsidR="000661C9" w:rsidRPr="00031D27" w:rsidRDefault="000661C9" w:rsidP="00A24436">
            <w:pPr>
              <w:autoSpaceDE w:val="0"/>
              <w:autoSpaceDN w:val="0"/>
              <w:adjustRightInd w:val="0"/>
              <w:spacing w:after="0" w:line="240" w:lineRule="auto"/>
              <w:jc w:val="center"/>
              <w:rPr>
                <w:rFonts w:asciiTheme="minorHAnsi" w:hAnsiTheme="minorHAnsi" w:cstheme="minorHAnsi"/>
                <w:szCs w:val="20"/>
              </w:rPr>
            </w:pPr>
            <w:r w:rsidRPr="00031D27">
              <w:rPr>
                <w:rFonts w:asciiTheme="minorHAnsi" w:hAnsiTheme="minorHAnsi" w:cstheme="minorHAnsi"/>
                <w:szCs w:val="20"/>
              </w:rPr>
              <w:t>30 %</w:t>
            </w:r>
          </w:p>
        </w:tc>
      </w:tr>
      <w:tr w:rsidR="000661C9" w:rsidRPr="002502C9" w14:paraId="35729B91" w14:textId="77777777" w:rsidTr="00A24436">
        <w:trPr>
          <w:trHeight w:val="499"/>
          <w:jc w:val="center"/>
        </w:trPr>
        <w:tc>
          <w:tcPr>
            <w:tcW w:w="3278" w:type="dxa"/>
          </w:tcPr>
          <w:p w14:paraId="32650A7B" w14:textId="77777777" w:rsidR="000661C9" w:rsidRPr="002502C9" w:rsidRDefault="000661C9" w:rsidP="00A24436">
            <w:pPr>
              <w:autoSpaceDE w:val="0"/>
              <w:autoSpaceDN w:val="0"/>
              <w:adjustRightInd w:val="0"/>
              <w:spacing w:after="0" w:line="240" w:lineRule="auto"/>
              <w:rPr>
                <w:rFonts w:asciiTheme="minorHAnsi" w:hAnsiTheme="minorHAnsi" w:cstheme="minorHAnsi"/>
                <w:szCs w:val="20"/>
              </w:rPr>
            </w:pPr>
            <w:r w:rsidRPr="002502C9">
              <w:rPr>
                <w:rFonts w:asciiTheme="minorHAnsi" w:hAnsiTheme="minorHAnsi" w:cstheme="minorHAnsi"/>
                <w:szCs w:val="20"/>
              </w:rPr>
              <w:t>Against Performa Invoice before dispatch</w:t>
            </w:r>
          </w:p>
        </w:tc>
        <w:tc>
          <w:tcPr>
            <w:tcW w:w="3279" w:type="dxa"/>
          </w:tcPr>
          <w:p w14:paraId="694FCCD9" w14:textId="77777777" w:rsidR="000661C9" w:rsidRPr="00031D27" w:rsidRDefault="000661C9" w:rsidP="00A24436">
            <w:pPr>
              <w:autoSpaceDE w:val="0"/>
              <w:autoSpaceDN w:val="0"/>
              <w:adjustRightInd w:val="0"/>
              <w:spacing w:after="0" w:line="240" w:lineRule="auto"/>
              <w:jc w:val="center"/>
              <w:rPr>
                <w:rFonts w:asciiTheme="minorHAnsi" w:hAnsiTheme="minorHAnsi" w:cstheme="minorHAnsi"/>
                <w:szCs w:val="20"/>
              </w:rPr>
            </w:pPr>
            <w:r w:rsidRPr="00031D27">
              <w:rPr>
                <w:rFonts w:asciiTheme="minorHAnsi" w:hAnsiTheme="minorHAnsi" w:cstheme="minorHAnsi"/>
                <w:szCs w:val="20"/>
              </w:rPr>
              <w:t>50 %</w:t>
            </w:r>
          </w:p>
        </w:tc>
      </w:tr>
      <w:tr w:rsidR="000661C9" w:rsidRPr="002502C9" w14:paraId="24E189FA" w14:textId="77777777" w:rsidTr="00A24436">
        <w:trPr>
          <w:trHeight w:val="486"/>
          <w:jc w:val="center"/>
        </w:trPr>
        <w:tc>
          <w:tcPr>
            <w:tcW w:w="3278" w:type="dxa"/>
          </w:tcPr>
          <w:p w14:paraId="08C6D163" w14:textId="77777777" w:rsidR="000661C9" w:rsidRPr="002502C9" w:rsidRDefault="000661C9" w:rsidP="0080554A">
            <w:pPr>
              <w:autoSpaceDE w:val="0"/>
              <w:autoSpaceDN w:val="0"/>
              <w:adjustRightInd w:val="0"/>
              <w:spacing w:after="0" w:line="240" w:lineRule="auto"/>
              <w:rPr>
                <w:rFonts w:asciiTheme="minorHAnsi" w:hAnsiTheme="minorHAnsi" w:cstheme="minorHAnsi"/>
                <w:szCs w:val="20"/>
              </w:rPr>
            </w:pPr>
            <w:r w:rsidRPr="002502C9">
              <w:rPr>
                <w:rFonts w:asciiTheme="minorHAnsi" w:hAnsiTheme="minorHAnsi" w:cstheme="minorHAnsi"/>
                <w:szCs w:val="20"/>
              </w:rPr>
              <w:t xml:space="preserve">After successful commissioning and testing at site with client and consultant  or within </w:t>
            </w:r>
            <w:r w:rsidR="0080554A" w:rsidRPr="002502C9">
              <w:rPr>
                <w:rFonts w:asciiTheme="minorHAnsi" w:hAnsiTheme="minorHAnsi" w:cstheme="minorHAnsi"/>
                <w:szCs w:val="20"/>
              </w:rPr>
              <w:t>30</w:t>
            </w:r>
            <w:r w:rsidRPr="002502C9">
              <w:rPr>
                <w:rFonts w:asciiTheme="minorHAnsi" w:hAnsiTheme="minorHAnsi" w:cstheme="minorHAnsi"/>
                <w:szCs w:val="20"/>
              </w:rPr>
              <w:t xml:space="preserve"> days from date of panels reach at site</w:t>
            </w:r>
          </w:p>
        </w:tc>
        <w:tc>
          <w:tcPr>
            <w:tcW w:w="3279" w:type="dxa"/>
          </w:tcPr>
          <w:p w14:paraId="4E5B6FEC" w14:textId="77777777" w:rsidR="000661C9" w:rsidRPr="00031D27" w:rsidRDefault="000661C9" w:rsidP="00A24436">
            <w:pPr>
              <w:autoSpaceDE w:val="0"/>
              <w:autoSpaceDN w:val="0"/>
              <w:adjustRightInd w:val="0"/>
              <w:spacing w:after="0" w:line="240" w:lineRule="auto"/>
              <w:jc w:val="center"/>
              <w:rPr>
                <w:rFonts w:asciiTheme="minorHAnsi" w:hAnsiTheme="minorHAnsi" w:cstheme="minorHAnsi"/>
                <w:szCs w:val="20"/>
              </w:rPr>
            </w:pPr>
            <w:r w:rsidRPr="00031D27">
              <w:rPr>
                <w:rFonts w:asciiTheme="minorHAnsi" w:hAnsiTheme="minorHAnsi" w:cstheme="minorHAnsi"/>
                <w:szCs w:val="20"/>
              </w:rPr>
              <w:t>15 %</w:t>
            </w:r>
          </w:p>
        </w:tc>
      </w:tr>
      <w:tr w:rsidR="000661C9" w:rsidRPr="002502C9" w14:paraId="439E46ED" w14:textId="77777777" w:rsidTr="00A24436">
        <w:trPr>
          <w:trHeight w:val="486"/>
          <w:jc w:val="center"/>
        </w:trPr>
        <w:tc>
          <w:tcPr>
            <w:tcW w:w="3278" w:type="dxa"/>
          </w:tcPr>
          <w:p w14:paraId="7B76FC1B" w14:textId="77777777" w:rsidR="000661C9" w:rsidRPr="002502C9" w:rsidRDefault="000661C9" w:rsidP="000661C9">
            <w:pPr>
              <w:autoSpaceDE w:val="0"/>
              <w:autoSpaceDN w:val="0"/>
              <w:adjustRightInd w:val="0"/>
              <w:spacing w:after="0" w:line="240" w:lineRule="auto"/>
              <w:rPr>
                <w:rFonts w:asciiTheme="minorHAnsi" w:hAnsiTheme="minorHAnsi" w:cstheme="minorHAnsi"/>
                <w:szCs w:val="20"/>
              </w:rPr>
            </w:pPr>
            <w:r w:rsidRPr="002502C9">
              <w:rPr>
                <w:rFonts w:asciiTheme="minorHAnsi" w:hAnsiTheme="minorHAnsi" w:cstheme="minorHAnsi"/>
                <w:szCs w:val="20"/>
              </w:rPr>
              <w:t xml:space="preserve">Retention </w:t>
            </w:r>
            <w:r w:rsidR="00FF5B25" w:rsidRPr="002502C9">
              <w:rPr>
                <w:rFonts w:asciiTheme="minorHAnsi" w:hAnsiTheme="minorHAnsi" w:cstheme="minorHAnsi"/>
                <w:szCs w:val="20"/>
              </w:rPr>
              <w:t>for 1 year or PBG for 1 year</w:t>
            </w:r>
          </w:p>
        </w:tc>
        <w:tc>
          <w:tcPr>
            <w:tcW w:w="3279" w:type="dxa"/>
          </w:tcPr>
          <w:p w14:paraId="1EB2922B" w14:textId="77777777" w:rsidR="000661C9" w:rsidRPr="00031D27" w:rsidRDefault="000661C9" w:rsidP="00A24436">
            <w:pPr>
              <w:autoSpaceDE w:val="0"/>
              <w:autoSpaceDN w:val="0"/>
              <w:adjustRightInd w:val="0"/>
              <w:spacing w:after="0" w:line="240" w:lineRule="auto"/>
              <w:jc w:val="center"/>
              <w:rPr>
                <w:rFonts w:asciiTheme="minorHAnsi" w:hAnsiTheme="minorHAnsi" w:cstheme="minorHAnsi"/>
                <w:szCs w:val="20"/>
              </w:rPr>
            </w:pPr>
            <w:r w:rsidRPr="00031D27">
              <w:rPr>
                <w:rFonts w:asciiTheme="minorHAnsi" w:hAnsiTheme="minorHAnsi" w:cstheme="minorHAnsi"/>
                <w:szCs w:val="20"/>
              </w:rPr>
              <w:t>5%</w:t>
            </w:r>
          </w:p>
        </w:tc>
      </w:tr>
    </w:tbl>
    <w:p w14:paraId="2A13BAA1" w14:textId="77777777" w:rsidR="000661C9" w:rsidRPr="002502C9" w:rsidRDefault="000661C9" w:rsidP="000661C9">
      <w:pPr>
        <w:pStyle w:val="NoSpacing"/>
        <w:spacing w:line="276" w:lineRule="auto"/>
        <w:rPr>
          <w:rFonts w:asciiTheme="minorHAnsi" w:hAnsiTheme="minorHAnsi" w:cstheme="minorHAnsi"/>
          <w:b/>
          <w:szCs w:val="22"/>
        </w:rPr>
      </w:pPr>
    </w:p>
    <w:p w14:paraId="51EB85BC" w14:textId="77777777" w:rsidR="000661C9" w:rsidRPr="002502C9" w:rsidRDefault="000661C9" w:rsidP="000661C9">
      <w:pPr>
        <w:pStyle w:val="Header"/>
        <w:spacing w:after="120" w:line="360" w:lineRule="auto"/>
        <w:rPr>
          <w:rFonts w:asciiTheme="minorHAnsi" w:hAnsiTheme="minorHAnsi" w:cstheme="minorHAnsi"/>
          <w:color w:val="000000" w:themeColor="text1"/>
        </w:rPr>
      </w:pPr>
    </w:p>
    <w:p w14:paraId="53764F91" w14:textId="77777777" w:rsidR="000661C9" w:rsidRPr="002502C9" w:rsidRDefault="000661C9">
      <w:pPr>
        <w:spacing w:after="0" w:line="240" w:lineRule="auto"/>
        <w:rPr>
          <w:rFonts w:asciiTheme="minorHAnsi" w:hAnsiTheme="minorHAnsi" w:cstheme="minorHAnsi"/>
          <w:b/>
          <w:bCs/>
        </w:rPr>
      </w:pPr>
      <w:r w:rsidRPr="002502C9">
        <w:rPr>
          <w:rFonts w:asciiTheme="minorHAnsi" w:hAnsiTheme="minorHAnsi" w:cstheme="minorHAnsi"/>
          <w:b/>
          <w:bCs/>
        </w:rPr>
        <w:br w:type="page"/>
      </w:r>
    </w:p>
    <w:p w14:paraId="7CD75872" w14:textId="77777777" w:rsidR="000661C9" w:rsidRPr="002502C9" w:rsidRDefault="000661C9" w:rsidP="000661C9">
      <w:pPr>
        <w:widowControl w:val="0"/>
        <w:autoSpaceDE w:val="0"/>
        <w:autoSpaceDN w:val="0"/>
        <w:adjustRightInd w:val="0"/>
        <w:spacing w:after="120" w:line="240" w:lineRule="auto"/>
        <w:ind w:right="424"/>
        <w:jc w:val="center"/>
        <w:rPr>
          <w:rFonts w:asciiTheme="minorHAnsi" w:hAnsiTheme="minorHAnsi" w:cstheme="minorHAnsi"/>
          <w:b/>
          <w:bCs/>
        </w:rPr>
      </w:pPr>
      <w:r w:rsidRPr="002502C9">
        <w:rPr>
          <w:rFonts w:asciiTheme="minorHAnsi" w:hAnsiTheme="minorHAnsi" w:cstheme="minorHAnsi"/>
          <w:b/>
          <w:bCs/>
        </w:rPr>
        <w:lastRenderedPageBreak/>
        <w:t>DEVIATIONS FROM TECHNICAL SPECIFICATIONS</w:t>
      </w:r>
    </w:p>
    <w:p w14:paraId="6C690765" w14:textId="77777777" w:rsidR="000661C9" w:rsidRPr="002502C9" w:rsidRDefault="000661C9" w:rsidP="000661C9">
      <w:pPr>
        <w:widowControl w:val="0"/>
        <w:autoSpaceDE w:val="0"/>
        <w:autoSpaceDN w:val="0"/>
        <w:adjustRightInd w:val="0"/>
        <w:spacing w:after="120" w:line="240" w:lineRule="auto"/>
        <w:ind w:right="424"/>
        <w:jc w:val="center"/>
        <w:rPr>
          <w:rFonts w:asciiTheme="minorHAnsi" w:hAnsiTheme="minorHAnsi" w:cstheme="minorHAnsi"/>
          <w:b/>
          <w:bCs/>
        </w:rPr>
      </w:pPr>
    </w:p>
    <w:p w14:paraId="144DA2CF" w14:textId="77777777" w:rsidR="000661C9" w:rsidRPr="002502C9" w:rsidRDefault="000661C9" w:rsidP="000661C9">
      <w:pPr>
        <w:pStyle w:val="NoSpacing"/>
        <w:ind w:left="720"/>
        <w:rPr>
          <w:rFonts w:asciiTheme="minorHAnsi" w:hAnsiTheme="minorHAnsi" w:cstheme="minorHAnsi"/>
          <w:sz w:val="22"/>
          <w:szCs w:val="22"/>
        </w:rPr>
      </w:pPr>
      <w:r w:rsidRPr="002502C9">
        <w:rPr>
          <w:rFonts w:asciiTheme="minorHAnsi" w:hAnsiTheme="minorHAnsi" w:cstheme="minorHAnsi"/>
          <w:sz w:val="22"/>
          <w:szCs w:val="22"/>
        </w:rPr>
        <w:t xml:space="preserve">All deviations from technical specifications of contract shall be filled in hereby the bidder. </w:t>
      </w:r>
    </w:p>
    <w:p w14:paraId="016B8F15" w14:textId="77777777" w:rsidR="000661C9" w:rsidRPr="002502C9" w:rsidRDefault="000661C9" w:rsidP="000661C9">
      <w:pPr>
        <w:pStyle w:val="NoSpacing"/>
        <w:ind w:left="720"/>
        <w:rPr>
          <w:rFonts w:asciiTheme="minorHAnsi" w:hAnsiTheme="minorHAnsi" w:cstheme="minorHAnsi"/>
          <w:sz w:val="22"/>
          <w:szCs w:val="22"/>
        </w:rPr>
      </w:pPr>
    </w:p>
    <w:p w14:paraId="165CCEBB" w14:textId="77777777" w:rsidR="000661C9" w:rsidRPr="002502C9" w:rsidRDefault="000661C9" w:rsidP="000661C9">
      <w:pPr>
        <w:pStyle w:val="NoSpacing"/>
        <w:ind w:left="720"/>
        <w:rPr>
          <w:rFonts w:asciiTheme="minorHAnsi" w:hAnsiTheme="minorHAnsi" w:cstheme="minorHAnsi"/>
          <w:sz w:val="22"/>
          <w:szCs w:val="22"/>
        </w:rPr>
      </w:pPr>
    </w:p>
    <w:p w14:paraId="017394F6" w14:textId="77777777" w:rsidR="000661C9" w:rsidRPr="002502C9" w:rsidRDefault="000661C9" w:rsidP="000661C9">
      <w:pPr>
        <w:pStyle w:val="NoSpacing"/>
        <w:ind w:left="720"/>
        <w:rPr>
          <w:rFonts w:asciiTheme="minorHAnsi" w:hAnsiTheme="minorHAnsi" w:cstheme="minorHAnsi"/>
          <w:sz w:val="22"/>
          <w:szCs w:val="22"/>
        </w:rPr>
      </w:pPr>
      <w:proofErr w:type="gramStart"/>
      <w:r w:rsidRPr="002502C9">
        <w:rPr>
          <w:rFonts w:asciiTheme="minorHAnsi" w:hAnsiTheme="minorHAnsi" w:cstheme="minorHAnsi"/>
          <w:sz w:val="22"/>
          <w:szCs w:val="22"/>
        </w:rPr>
        <w:t>SECTION</w:t>
      </w:r>
      <w:r w:rsidRPr="002502C9">
        <w:rPr>
          <w:rFonts w:asciiTheme="minorHAnsi" w:hAnsiTheme="minorHAnsi" w:cstheme="minorHAnsi"/>
          <w:sz w:val="22"/>
          <w:szCs w:val="22"/>
        </w:rPr>
        <w:tab/>
      </w:r>
      <w:r w:rsidRPr="002502C9">
        <w:rPr>
          <w:rFonts w:asciiTheme="minorHAnsi" w:hAnsiTheme="minorHAnsi" w:cstheme="minorHAnsi"/>
          <w:sz w:val="22"/>
          <w:szCs w:val="22"/>
        </w:rPr>
        <w:tab/>
      </w:r>
      <w:r w:rsidRPr="002502C9">
        <w:rPr>
          <w:rFonts w:asciiTheme="minorHAnsi" w:hAnsiTheme="minorHAnsi" w:cstheme="minorHAnsi"/>
          <w:sz w:val="22"/>
          <w:szCs w:val="22"/>
        </w:rPr>
        <w:tab/>
        <w:t>CLAUSE NO.</w:t>
      </w:r>
      <w:proofErr w:type="gramEnd"/>
      <w:r w:rsidRPr="002502C9">
        <w:rPr>
          <w:rFonts w:asciiTheme="minorHAnsi" w:hAnsiTheme="minorHAnsi" w:cstheme="minorHAnsi"/>
          <w:sz w:val="22"/>
          <w:szCs w:val="22"/>
        </w:rPr>
        <w:tab/>
      </w:r>
      <w:r w:rsidRPr="002502C9">
        <w:rPr>
          <w:rFonts w:asciiTheme="minorHAnsi" w:hAnsiTheme="minorHAnsi" w:cstheme="minorHAnsi"/>
          <w:sz w:val="22"/>
          <w:szCs w:val="22"/>
        </w:rPr>
        <w:tab/>
      </w:r>
      <w:r w:rsidRPr="002502C9">
        <w:rPr>
          <w:rFonts w:asciiTheme="minorHAnsi" w:hAnsiTheme="minorHAnsi" w:cstheme="minorHAnsi"/>
          <w:sz w:val="22"/>
          <w:szCs w:val="22"/>
        </w:rPr>
        <w:tab/>
        <w:t>DEVIATION</w:t>
      </w:r>
    </w:p>
    <w:p w14:paraId="4A2642BF" w14:textId="77777777" w:rsidR="000661C9" w:rsidRPr="002502C9" w:rsidRDefault="000661C9" w:rsidP="000661C9">
      <w:pPr>
        <w:pStyle w:val="NoSpacing"/>
        <w:ind w:left="720"/>
        <w:rPr>
          <w:rFonts w:asciiTheme="minorHAnsi" w:hAnsiTheme="minorHAnsi" w:cstheme="minorHAnsi"/>
          <w:sz w:val="22"/>
          <w:szCs w:val="22"/>
        </w:rPr>
      </w:pPr>
    </w:p>
    <w:p w14:paraId="38DB8360" w14:textId="77777777" w:rsidR="000661C9" w:rsidRPr="002502C9" w:rsidRDefault="000661C9" w:rsidP="000661C9">
      <w:pPr>
        <w:pStyle w:val="NoSpacing"/>
        <w:ind w:left="720"/>
        <w:rPr>
          <w:rFonts w:asciiTheme="minorHAnsi" w:hAnsiTheme="minorHAnsi" w:cstheme="minorHAnsi"/>
          <w:sz w:val="22"/>
          <w:szCs w:val="22"/>
        </w:rPr>
      </w:pPr>
    </w:p>
    <w:p w14:paraId="584BC95F" w14:textId="77777777" w:rsidR="000661C9" w:rsidRPr="002502C9" w:rsidRDefault="000661C9" w:rsidP="000661C9">
      <w:pPr>
        <w:pStyle w:val="NoSpacing"/>
        <w:ind w:left="720"/>
        <w:rPr>
          <w:rFonts w:asciiTheme="minorHAnsi" w:hAnsiTheme="minorHAnsi" w:cstheme="minorHAnsi"/>
          <w:sz w:val="22"/>
          <w:szCs w:val="22"/>
        </w:rPr>
      </w:pPr>
    </w:p>
    <w:p w14:paraId="6E7936FF" w14:textId="77777777" w:rsidR="000661C9" w:rsidRPr="002502C9" w:rsidRDefault="000661C9" w:rsidP="000661C9">
      <w:pPr>
        <w:pStyle w:val="NoSpacing"/>
        <w:ind w:left="720"/>
        <w:rPr>
          <w:rFonts w:asciiTheme="minorHAnsi" w:hAnsiTheme="minorHAnsi" w:cstheme="minorHAnsi"/>
          <w:sz w:val="22"/>
          <w:szCs w:val="22"/>
        </w:rPr>
      </w:pPr>
    </w:p>
    <w:p w14:paraId="3B3FCDA6" w14:textId="77777777" w:rsidR="000661C9" w:rsidRPr="002502C9" w:rsidRDefault="000661C9" w:rsidP="000661C9">
      <w:pPr>
        <w:pStyle w:val="NoSpacing"/>
        <w:ind w:left="720"/>
        <w:rPr>
          <w:rFonts w:asciiTheme="minorHAnsi" w:hAnsiTheme="minorHAnsi" w:cstheme="minorHAnsi"/>
          <w:sz w:val="22"/>
          <w:szCs w:val="22"/>
        </w:rPr>
      </w:pPr>
    </w:p>
    <w:p w14:paraId="19C11A45" w14:textId="77777777" w:rsidR="000661C9" w:rsidRPr="002502C9" w:rsidRDefault="000661C9" w:rsidP="000661C9">
      <w:pPr>
        <w:pStyle w:val="NoSpacing"/>
        <w:ind w:left="720"/>
        <w:rPr>
          <w:rFonts w:asciiTheme="minorHAnsi" w:hAnsiTheme="minorHAnsi" w:cstheme="minorHAnsi"/>
          <w:sz w:val="22"/>
          <w:szCs w:val="22"/>
        </w:rPr>
      </w:pPr>
    </w:p>
    <w:p w14:paraId="20198F0D" w14:textId="77777777" w:rsidR="000661C9" w:rsidRPr="002502C9" w:rsidRDefault="000661C9" w:rsidP="000661C9">
      <w:pPr>
        <w:pStyle w:val="NoSpacing"/>
        <w:ind w:left="720"/>
        <w:rPr>
          <w:rFonts w:asciiTheme="minorHAnsi" w:hAnsiTheme="minorHAnsi" w:cstheme="minorHAnsi"/>
          <w:sz w:val="22"/>
          <w:szCs w:val="22"/>
        </w:rPr>
      </w:pPr>
    </w:p>
    <w:p w14:paraId="0F91B23A" w14:textId="77777777" w:rsidR="000661C9" w:rsidRPr="002502C9" w:rsidRDefault="000661C9" w:rsidP="000661C9">
      <w:pPr>
        <w:pStyle w:val="NoSpacing"/>
        <w:ind w:left="720"/>
        <w:rPr>
          <w:rFonts w:asciiTheme="minorHAnsi" w:hAnsiTheme="minorHAnsi" w:cstheme="minorHAnsi"/>
          <w:sz w:val="22"/>
          <w:szCs w:val="22"/>
        </w:rPr>
      </w:pPr>
    </w:p>
    <w:p w14:paraId="636F2001" w14:textId="77777777" w:rsidR="000661C9" w:rsidRPr="002502C9" w:rsidRDefault="000661C9" w:rsidP="000661C9">
      <w:pPr>
        <w:pStyle w:val="NoSpacing"/>
        <w:ind w:left="720"/>
        <w:rPr>
          <w:rFonts w:asciiTheme="minorHAnsi" w:hAnsiTheme="minorHAnsi" w:cstheme="minorHAnsi"/>
          <w:sz w:val="22"/>
          <w:szCs w:val="22"/>
        </w:rPr>
      </w:pPr>
    </w:p>
    <w:p w14:paraId="392BA466" w14:textId="77777777" w:rsidR="000661C9" w:rsidRPr="002502C9" w:rsidRDefault="000661C9" w:rsidP="000661C9">
      <w:pPr>
        <w:pStyle w:val="NoSpacing"/>
        <w:ind w:left="720"/>
        <w:rPr>
          <w:rFonts w:asciiTheme="minorHAnsi" w:hAnsiTheme="minorHAnsi" w:cstheme="minorHAnsi"/>
          <w:sz w:val="22"/>
          <w:szCs w:val="22"/>
        </w:rPr>
      </w:pPr>
    </w:p>
    <w:p w14:paraId="5A4EB552" w14:textId="77777777" w:rsidR="000661C9" w:rsidRPr="002502C9" w:rsidRDefault="000661C9" w:rsidP="000661C9">
      <w:pPr>
        <w:pStyle w:val="NoSpacing"/>
        <w:ind w:left="720"/>
        <w:rPr>
          <w:rFonts w:asciiTheme="minorHAnsi" w:hAnsiTheme="minorHAnsi" w:cstheme="minorHAnsi"/>
          <w:sz w:val="22"/>
          <w:szCs w:val="22"/>
        </w:rPr>
      </w:pPr>
    </w:p>
    <w:p w14:paraId="188EE395" w14:textId="77777777" w:rsidR="000661C9" w:rsidRPr="002502C9" w:rsidRDefault="000661C9" w:rsidP="000661C9">
      <w:pPr>
        <w:pStyle w:val="NoSpacing"/>
        <w:ind w:left="720"/>
        <w:rPr>
          <w:rFonts w:asciiTheme="minorHAnsi" w:hAnsiTheme="minorHAnsi" w:cstheme="minorHAnsi"/>
          <w:sz w:val="22"/>
          <w:szCs w:val="22"/>
        </w:rPr>
      </w:pPr>
    </w:p>
    <w:p w14:paraId="3CBD87F9" w14:textId="77777777" w:rsidR="000661C9" w:rsidRPr="002502C9" w:rsidRDefault="000661C9" w:rsidP="000661C9">
      <w:pPr>
        <w:pStyle w:val="NoSpacing"/>
        <w:ind w:left="720"/>
        <w:rPr>
          <w:rFonts w:asciiTheme="minorHAnsi" w:hAnsiTheme="minorHAnsi" w:cstheme="minorHAnsi"/>
          <w:sz w:val="22"/>
          <w:szCs w:val="22"/>
        </w:rPr>
      </w:pPr>
    </w:p>
    <w:p w14:paraId="4E1621D0" w14:textId="77777777" w:rsidR="000661C9" w:rsidRPr="002502C9" w:rsidRDefault="000661C9" w:rsidP="000661C9">
      <w:pPr>
        <w:pStyle w:val="NoSpacing"/>
        <w:ind w:left="720"/>
        <w:rPr>
          <w:rFonts w:asciiTheme="minorHAnsi" w:hAnsiTheme="minorHAnsi" w:cstheme="minorHAnsi"/>
          <w:sz w:val="22"/>
          <w:szCs w:val="22"/>
        </w:rPr>
      </w:pPr>
    </w:p>
    <w:p w14:paraId="421C17E8" w14:textId="77777777" w:rsidR="000661C9" w:rsidRPr="002502C9" w:rsidRDefault="000661C9" w:rsidP="000661C9">
      <w:pPr>
        <w:pStyle w:val="NoSpacing"/>
        <w:ind w:left="720"/>
        <w:rPr>
          <w:rFonts w:asciiTheme="minorHAnsi" w:hAnsiTheme="minorHAnsi" w:cstheme="minorHAnsi"/>
          <w:sz w:val="22"/>
          <w:szCs w:val="22"/>
        </w:rPr>
      </w:pPr>
    </w:p>
    <w:p w14:paraId="4ACDF5F9" w14:textId="77777777" w:rsidR="000661C9" w:rsidRPr="002502C9" w:rsidRDefault="000661C9" w:rsidP="000661C9">
      <w:pPr>
        <w:pStyle w:val="NoSpacing"/>
        <w:ind w:left="720"/>
        <w:rPr>
          <w:rFonts w:asciiTheme="minorHAnsi" w:hAnsiTheme="minorHAnsi" w:cstheme="minorHAnsi"/>
          <w:sz w:val="22"/>
          <w:szCs w:val="22"/>
        </w:rPr>
      </w:pPr>
    </w:p>
    <w:p w14:paraId="5A62315D" w14:textId="77777777" w:rsidR="000661C9" w:rsidRPr="002502C9" w:rsidRDefault="000661C9" w:rsidP="000661C9">
      <w:pPr>
        <w:pStyle w:val="NoSpacing"/>
        <w:ind w:left="720"/>
        <w:rPr>
          <w:rFonts w:asciiTheme="minorHAnsi" w:hAnsiTheme="minorHAnsi" w:cstheme="minorHAnsi"/>
          <w:sz w:val="22"/>
          <w:szCs w:val="22"/>
        </w:rPr>
      </w:pPr>
    </w:p>
    <w:p w14:paraId="040CA9CF" w14:textId="77777777" w:rsidR="000661C9" w:rsidRPr="002502C9" w:rsidRDefault="000661C9" w:rsidP="000661C9">
      <w:pPr>
        <w:pStyle w:val="NoSpacing"/>
        <w:ind w:left="720"/>
        <w:rPr>
          <w:rFonts w:asciiTheme="minorHAnsi" w:hAnsiTheme="minorHAnsi" w:cstheme="minorHAnsi"/>
          <w:sz w:val="22"/>
          <w:szCs w:val="22"/>
        </w:rPr>
      </w:pPr>
    </w:p>
    <w:p w14:paraId="74DB28B0" w14:textId="77777777" w:rsidR="000661C9" w:rsidRPr="002502C9" w:rsidRDefault="000661C9" w:rsidP="000661C9">
      <w:pPr>
        <w:pStyle w:val="NoSpacing"/>
        <w:ind w:left="720"/>
        <w:rPr>
          <w:rFonts w:asciiTheme="minorHAnsi" w:hAnsiTheme="minorHAnsi" w:cstheme="minorHAnsi"/>
          <w:sz w:val="22"/>
          <w:szCs w:val="22"/>
        </w:rPr>
      </w:pPr>
    </w:p>
    <w:p w14:paraId="16B4D483" w14:textId="77777777" w:rsidR="000661C9" w:rsidRPr="002502C9" w:rsidRDefault="000661C9" w:rsidP="000661C9">
      <w:pPr>
        <w:pStyle w:val="NoSpacing"/>
        <w:ind w:left="720"/>
        <w:rPr>
          <w:rFonts w:asciiTheme="minorHAnsi" w:hAnsiTheme="minorHAnsi" w:cstheme="minorHAnsi"/>
          <w:sz w:val="22"/>
          <w:szCs w:val="22"/>
        </w:rPr>
      </w:pPr>
    </w:p>
    <w:p w14:paraId="324960B6" w14:textId="77777777" w:rsidR="000661C9" w:rsidRPr="002502C9" w:rsidRDefault="000661C9" w:rsidP="000661C9">
      <w:pPr>
        <w:pStyle w:val="NoSpacing"/>
        <w:ind w:left="720"/>
        <w:rPr>
          <w:rFonts w:asciiTheme="minorHAnsi" w:hAnsiTheme="minorHAnsi" w:cstheme="minorHAnsi"/>
          <w:sz w:val="22"/>
          <w:szCs w:val="22"/>
        </w:rPr>
      </w:pPr>
    </w:p>
    <w:p w14:paraId="440FE5A8" w14:textId="77777777" w:rsidR="000661C9" w:rsidRPr="002502C9" w:rsidRDefault="000661C9" w:rsidP="000661C9">
      <w:pPr>
        <w:pStyle w:val="NoSpacing"/>
        <w:ind w:left="720"/>
        <w:rPr>
          <w:rFonts w:asciiTheme="minorHAnsi" w:hAnsiTheme="minorHAnsi" w:cstheme="minorHAnsi"/>
          <w:sz w:val="22"/>
          <w:szCs w:val="22"/>
        </w:rPr>
      </w:pPr>
    </w:p>
    <w:p w14:paraId="30EA3912" w14:textId="77777777" w:rsidR="000661C9" w:rsidRPr="002502C9" w:rsidRDefault="000661C9" w:rsidP="000661C9">
      <w:pPr>
        <w:pStyle w:val="NoSpacing"/>
        <w:ind w:left="720"/>
        <w:rPr>
          <w:rFonts w:asciiTheme="minorHAnsi" w:hAnsiTheme="minorHAnsi" w:cstheme="minorHAnsi"/>
          <w:sz w:val="22"/>
          <w:szCs w:val="22"/>
        </w:rPr>
      </w:pPr>
    </w:p>
    <w:p w14:paraId="249C359E" w14:textId="77777777" w:rsidR="000661C9" w:rsidRPr="002502C9" w:rsidRDefault="000661C9" w:rsidP="000661C9">
      <w:pPr>
        <w:pStyle w:val="NoSpacing"/>
        <w:ind w:left="720"/>
        <w:rPr>
          <w:rFonts w:asciiTheme="minorHAnsi" w:hAnsiTheme="minorHAnsi" w:cstheme="minorHAnsi"/>
          <w:sz w:val="22"/>
          <w:szCs w:val="22"/>
        </w:rPr>
      </w:pPr>
    </w:p>
    <w:p w14:paraId="17C1AC38" w14:textId="77777777" w:rsidR="000661C9" w:rsidRPr="002502C9" w:rsidRDefault="000661C9" w:rsidP="000661C9">
      <w:pPr>
        <w:pStyle w:val="NoSpacing"/>
        <w:ind w:left="720"/>
        <w:rPr>
          <w:rFonts w:asciiTheme="minorHAnsi" w:hAnsiTheme="minorHAnsi" w:cstheme="minorHAnsi"/>
          <w:sz w:val="22"/>
          <w:szCs w:val="22"/>
        </w:rPr>
      </w:pPr>
    </w:p>
    <w:p w14:paraId="7BF88E32" w14:textId="77777777" w:rsidR="000661C9" w:rsidRPr="002502C9" w:rsidRDefault="000661C9" w:rsidP="000661C9">
      <w:pPr>
        <w:pStyle w:val="NoSpacing"/>
        <w:ind w:left="720"/>
        <w:rPr>
          <w:rFonts w:asciiTheme="minorHAnsi" w:hAnsiTheme="minorHAnsi" w:cstheme="minorHAnsi"/>
          <w:sz w:val="22"/>
          <w:szCs w:val="22"/>
        </w:rPr>
      </w:pPr>
    </w:p>
    <w:p w14:paraId="09741AAA" w14:textId="77777777" w:rsidR="000661C9" w:rsidRPr="002502C9" w:rsidRDefault="000661C9" w:rsidP="000661C9">
      <w:pPr>
        <w:pStyle w:val="NoSpacing"/>
        <w:ind w:left="720"/>
        <w:rPr>
          <w:rFonts w:asciiTheme="minorHAnsi" w:hAnsiTheme="minorHAnsi" w:cstheme="minorHAnsi"/>
          <w:sz w:val="22"/>
          <w:szCs w:val="22"/>
        </w:rPr>
      </w:pPr>
    </w:p>
    <w:p w14:paraId="462FA108" w14:textId="77777777" w:rsidR="000661C9" w:rsidRPr="002502C9" w:rsidRDefault="000661C9" w:rsidP="000661C9">
      <w:pPr>
        <w:pStyle w:val="NoSpacing"/>
        <w:ind w:left="720"/>
        <w:rPr>
          <w:rFonts w:asciiTheme="minorHAnsi" w:hAnsiTheme="minorHAnsi" w:cstheme="minorHAnsi"/>
          <w:sz w:val="22"/>
          <w:szCs w:val="22"/>
        </w:rPr>
      </w:pPr>
    </w:p>
    <w:p w14:paraId="2C418F5E" w14:textId="77777777" w:rsidR="000661C9" w:rsidRPr="002502C9" w:rsidRDefault="000661C9" w:rsidP="000661C9">
      <w:pPr>
        <w:pStyle w:val="NoSpacing"/>
        <w:ind w:left="720"/>
        <w:rPr>
          <w:rFonts w:asciiTheme="minorHAnsi" w:hAnsiTheme="minorHAnsi" w:cstheme="minorHAnsi"/>
          <w:sz w:val="22"/>
          <w:szCs w:val="22"/>
        </w:rPr>
      </w:pPr>
    </w:p>
    <w:p w14:paraId="6A25CC5B" w14:textId="77777777" w:rsidR="000661C9" w:rsidRPr="002502C9" w:rsidRDefault="000661C9" w:rsidP="000661C9">
      <w:pPr>
        <w:pStyle w:val="NoSpacing"/>
        <w:ind w:left="720"/>
        <w:rPr>
          <w:rFonts w:asciiTheme="minorHAnsi" w:hAnsiTheme="minorHAnsi" w:cstheme="minorHAnsi"/>
          <w:sz w:val="22"/>
          <w:szCs w:val="22"/>
        </w:rPr>
      </w:pPr>
    </w:p>
    <w:p w14:paraId="471DBCA3" w14:textId="77777777" w:rsidR="000661C9" w:rsidRPr="002502C9" w:rsidRDefault="000661C9" w:rsidP="000661C9">
      <w:pPr>
        <w:pStyle w:val="NoSpacing"/>
        <w:ind w:left="720"/>
        <w:rPr>
          <w:rFonts w:asciiTheme="minorHAnsi" w:hAnsiTheme="minorHAnsi" w:cstheme="minorHAnsi"/>
          <w:sz w:val="22"/>
          <w:szCs w:val="22"/>
        </w:rPr>
      </w:pPr>
    </w:p>
    <w:p w14:paraId="5ADAA389" w14:textId="77777777" w:rsidR="000661C9" w:rsidRPr="002502C9" w:rsidRDefault="000661C9" w:rsidP="000661C9">
      <w:pPr>
        <w:pStyle w:val="NoSpacing"/>
        <w:ind w:left="720"/>
        <w:rPr>
          <w:rFonts w:asciiTheme="minorHAnsi" w:hAnsiTheme="minorHAnsi" w:cstheme="minorHAnsi"/>
          <w:sz w:val="22"/>
          <w:szCs w:val="22"/>
        </w:rPr>
      </w:pPr>
    </w:p>
    <w:p w14:paraId="10C0B54F" w14:textId="77777777" w:rsidR="000661C9" w:rsidRPr="002502C9" w:rsidRDefault="000661C9" w:rsidP="000661C9">
      <w:pPr>
        <w:pStyle w:val="NoSpacing"/>
        <w:ind w:left="720"/>
        <w:rPr>
          <w:rFonts w:asciiTheme="minorHAnsi" w:hAnsiTheme="minorHAnsi" w:cstheme="minorHAnsi"/>
          <w:b/>
          <w:bCs/>
          <w:sz w:val="22"/>
          <w:szCs w:val="22"/>
        </w:rPr>
      </w:pPr>
      <w:r w:rsidRPr="002502C9">
        <w:rPr>
          <w:rFonts w:asciiTheme="minorHAnsi" w:hAnsiTheme="minorHAnsi" w:cstheme="minorHAnsi"/>
          <w:sz w:val="22"/>
          <w:szCs w:val="22"/>
        </w:rPr>
        <w:t>The bidder hereby certificates that the above mentioned are only deviations from technical Specifications of this enquiry.</w:t>
      </w:r>
    </w:p>
    <w:p w14:paraId="4BF858D0" w14:textId="77777777" w:rsidR="000661C9" w:rsidRPr="002502C9" w:rsidRDefault="000661C9" w:rsidP="000661C9">
      <w:pPr>
        <w:pStyle w:val="NoSpacing"/>
        <w:ind w:firstLine="720"/>
        <w:rPr>
          <w:rFonts w:asciiTheme="minorHAnsi" w:hAnsiTheme="minorHAnsi" w:cstheme="minorHAnsi"/>
          <w:sz w:val="22"/>
          <w:szCs w:val="22"/>
        </w:rPr>
      </w:pPr>
    </w:p>
    <w:p w14:paraId="1173F77C" w14:textId="77777777" w:rsidR="000661C9" w:rsidRPr="002502C9" w:rsidRDefault="000661C9" w:rsidP="000661C9">
      <w:pPr>
        <w:pStyle w:val="NoSpacing"/>
        <w:ind w:firstLine="720"/>
        <w:rPr>
          <w:rFonts w:asciiTheme="minorHAnsi" w:hAnsiTheme="minorHAnsi" w:cstheme="minorHAnsi"/>
          <w:sz w:val="22"/>
          <w:szCs w:val="22"/>
        </w:rPr>
      </w:pPr>
      <w:r w:rsidRPr="002502C9">
        <w:rPr>
          <w:rFonts w:asciiTheme="minorHAnsi" w:hAnsiTheme="minorHAnsi" w:cstheme="minorHAnsi"/>
          <w:sz w:val="22"/>
          <w:szCs w:val="22"/>
        </w:rPr>
        <w:t xml:space="preserve">Thanking you, </w:t>
      </w:r>
    </w:p>
    <w:p w14:paraId="28EA144F" w14:textId="77777777" w:rsidR="000661C9" w:rsidRPr="002502C9" w:rsidRDefault="000661C9" w:rsidP="000661C9">
      <w:pPr>
        <w:pStyle w:val="NoSpacing"/>
        <w:rPr>
          <w:rFonts w:asciiTheme="minorHAnsi" w:hAnsiTheme="minorHAnsi" w:cstheme="minorHAnsi"/>
          <w:sz w:val="22"/>
          <w:szCs w:val="22"/>
        </w:rPr>
      </w:pPr>
    </w:p>
    <w:p w14:paraId="3719E062" w14:textId="77777777" w:rsidR="000661C9" w:rsidRPr="002502C9" w:rsidRDefault="000661C9" w:rsidP="000661C9">
      <w:pPr>
        <w:pStyle w:val="NoSpacing"/>
        <w:rPr>
          <w:rFonts w:asciiTheme="minorHAnsi" w:hAnsiTheme="minorHAnsi" w:cstheme="minorHAnsi"/>
          <w:sz w:val="22"/>
          <w:szCs w:val="22"/>
        </w:rPr>
      </w:pPr>
    </w:p>
    <w:p w14:paraId="76C1E697" w14:textId="77777777" w:rsidR="000661C9" w:rsidRPr="002502C9" w:rsidRDefault="000661C9" w:rsidP="000661C9">
      <w:pPr>
        <w:pStyle w:val="NoSpacing"/>
        <w:rPr>
          <w:rFonts w:asciiTheme="minorHAnsi" w:hAnsiTheme="minorHAnsi" w:cstheme="minorHAnsi"/>
          <w:sz w:val="22"/>
          <w:szCs w:val="22"/>
        </w:rPr>
      </w:pPr>
    </w:p>
    <w:p w14:paraId="07B82AA4" w14:textId="77777777" w:rsidR="000661C9" w:rsidRPr="002502C9" w:rsidRDefault="000661C9" w:rsidP="000661C9">
      <w:pPr>
        <w:pStyle w:val="NoSpacing"/>
        <w:ind w:left="5760" w:firstLine="720"/>
        <w:rPr>
          <w:rFonts w:asciiTheme="minorHAnsi" w:hAnsiTheme="minorHAnsi" w:cstheme="minorHAnsi"/>
          <w:sz w:val="22"/>
          <w:szCs w:val="22"/>
        </w:rPr>
      </w:pPr>
      <w:r w:rsidRPr="002502C9">
        <w:rPr>
          <w:rFonts w:asciiTheme="minorHAnsi" w:hAnsiTheme="minorHAnsi" w:cstheme="minorHAnsi"/>
          <w:sz w:val="22"/>
          <w:szCs w:val="22"/>
        </w:rPr>
        <w:t xml:space="preserve">Yours faithfully, </w:t>
      </w:r>
    </w:p>
    <w:p w14:paraId="3F488BC0" w14:textId="77777777" w:rsidR="000661C9" w:rsidRPr="002502C9" w:rsidRDefault="000661C9" w:rsidP="000661C9">
      <w:pPr>
        <w:pStyle w:val="NoSpacing"/>
        <w:rPr>
          <w:rFonts w:asciiTheme="minorHAnsi" w:hAnsiTheme="minorHAnsi" w:cstheme="minorHAnsi"/>
          <w:sz w:val="22"/>
          <w:szCs w:val="22"/>
        </w:rPr>
      </w:pPr>
    </w:p>
    <w:p w14:paraId="5D262B1A" w14:textId="77777777" w:rsidR="000661C9" w:rsidRPr="002502C9" w:rsidRDefault="000661C9" w:rsidP="000661C9">
      <w:pPr>
        <w:pStyle w:val="NoSpacing"/>
        <w:rPr>
          <w:rFonts w:asciiTheme="minorHAnsi" w:hAnsiTheme="minorHAnsi" w:cstheme="minorHAnsi"/>
          <w:sz w:val="22"/>
          <w:szCs w:val="22"/>
        </w:rPr>
      </w:pPr>
    </w:p>
    <w:p w14:paraId="1C5062EF" w14:textId="77777777" w:rsidR="000661C9" w:rsidRPr="002502C9" w:rsidRDefault="000661C9" w:rsidP="000661C9">
      <w:pPr>
        <w:pStyle w:val="NoSpacing"/>
        <w:ind w:firstLine="720"/>
        <w:rPr>
          <w:rFonts w:asciiTheme="minorHAnsi" w:hAnsiTheme="minorHAnsi" w:cstheme="minorHAnsi"/>
          <w:b/>
          <w:bCs/>
        </w:rPr>
      </w:pPr>
      <w:r w:rsidRPr="002502C9">
        <w:rPr>
          <w:rFonts w:asciiTheme="minorHAnsi" w:hAnsiTheme="minorHAnsi" w:cstheme="minorHAnsi"/>
          <w:sz w:val="22"/>
          <w:szCs w:val="22"/>
        </w:rPr>
        <w:t>Seal of Vendor</w:t>
      </w:r>
      <w:r w:rsidRPr="002502C9">
        <w:rPr>
          <w:rFonts w:asciiTheme="minorHAnsi" w:hAnsiTheme="minorHAnsi" w:cstheme="minorHAnsi"/>
          <w:sz w:val="22"/>
          <w:szCs w:val="22"/>
        </w:rPr>
        <w:tab/>
      </w:r>
      <w:r w:rsidRPr="002502C9">
        <w:rPr>
          <w:rFonts w:asciiTheme="minorHAnsi" w:hAnsiTheme="minorHAnsi" w:cstheme="minorHAnsi"/>
          <w:sz w:val="22"/>
          <w:szCs w:val="22"/>
        </w:rPr>
        <w:tab/>
      </w:r>
      <w:r w:rsidRPr="002502C9">
        <w:rPr>
          <w:rFonts w:asciiTheme="minorHAnsi" w:hAnsiTheme="minorHAnsi" w:cstheme="minorHAnsi"/>
          <w:sz w:val="22"/>
          <w:szCs w:val="22"/>
        </w:rPr>
        <w:tab/>
      </w:r>
      <w:r w:rsidRPr="002502C9">
        <w:rPr>
          <w:rFonts w:asciiTheme="minorHAnsi" w:hAnsiTheme="minorHAnsi" w:cstheme="minorHAnsi"/>
          <w:sz w:val="22"/>
          <w:szCs w:val="22"/>
        </w:rPr>
        <w:tab/>
      </w:r>
      <w:r w:rsidRPr="002502C9">
        <w:rPr>
          <w:rFonts w:asciiTheme="minorHAnsi" w:hAnsiTheme="minorHAnsi" w:cstheme="minorHAnsi"/>
          <w:sz w:val="22"/>
          <w:szCs w:val="22"/>
        </w:rPr>
        <w:tab/>
      </w:r>
      <w:r w:rsidRPr="002502C9">
        <w:rPr>
          <w:rFonts w:asciiTheme="minorHAnsi" w:hAnsiTheme="minorHAnsi" w:cstheme="minorHAnsi"/>
          <w:sz w:val="22"/>
          <w:szCs w:val="22"/>
        </w:rPr>
        <w:tab/>
      </w:r>
      <w:r w:rsidRPr="002502C9">
        <w:rPr>
          <w:rFonts w:asciiTheme="minorHAnsi" w:hAnsiTheme="minorHAnsi" w:cstheme="minorHAnsi"/>
          <w:sz w:val="22"/>
          <w:szCs w:val="22"/>
        </w:rPr>
        <w:tab/>
        <w:t>(Signature of Vendor)</w:t>
      </w:r>
    </w:p>
    <w:p w14:paraId="52F0202C" w14:textId="77777777" w:rsidR="00CD10D9" w:rsidRPr="002502C9" w:rsidRDefault="00CD10D9">
      <w:pPr>
        <w:spacing w:after="0" w:line="240" w:lineRule="auto"/>
        <w:rPr>
          <w:rFonts w:asciiTheme="minorHAnsi" w:hAnsiTheme="minorHAnsi" w:cstheme="minorHAnsi"/>
          <w:iCs/>
          <w:color w:val="000000"/>
          <w:szCs w:val="24"/>
        </w:rPr>
      </w:pPr>
    </w:p>
    <w:sectPr w:rsidR="00CD10D9" w:rsidRPr="002502C9" w:rsidSect="006D362E">
      <w:headerReference w:type="default" r:id="rId13"/>
      <w:footerReference w:type="default" r:id="rId14"/>
      <w:pgSz w:w="11906" w:h="16838" w:code="9"/>
      <w:pgMar w:top="1440" w:right="1440" w:bottom="1440" w:left="1440" w:header="709" w:footer="567" w:gutter="57"/>
      <w:pgBorders w:zOrder="back">
        <w:top w:val="single" w:sz="24" w:space="1" w:color="0033CC"/>
        <w:left w:val="single" w:sz="24" w:space="4" w:color="0033CC"/>
        <w:bottom w:val="single" w:sz="24" w:space="1" w:color="0033CC"/>
        <w:right w:val="single" w:sz="24" w:space="4" w:color="0033CC"/>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B56F43" w14:textId="77777777" w:rsidR="00A43C35" w:rsidRDefault="00A43C35" w:rsidP="005D0028">
      <w:pPr>
        <w:spacing w:after="0" w:line="240" w:lineRule="auto"/>
      </w:pPr>
      <w:r>
        <w:separator/>
      </w:r>
    </w:p>
  </w:endnote>
  <w:endnote w:type="continuationSeparator" w:id="0">
    <w:p w14:paraId="46D8489B" w14:textId="77777777" w:rsidR="00A43C35" w:rsidRDefault="00A43C35" w:rsidP="005D0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3851939"/>
      <w:docPartObj>
        <w:docPartGallery w:val="Page Numbers (Bottom of Page)"/>
        <w:docPartUnique/>
      </w:docPartObj>
    </w:sdtPr>
    <w:sdtEndPr>
      <w:rPr>
        <w:noProof/>
      </w:rPr>
    </w:sdtEndPr>
    <w:sdtContent>
      <w:p w14:paraId="47125BBF" w14:textId="77777777" w:rsidR="005B4BD0" w:rsidRDefault="00926C00">
        <w:pPr>
          <w:pStyle w:val="Footer"/>
          <w:jc w:val="right"/>
        </w:pPr>
        <w:r>
          <w:fldChar w:fldCharType="begin"/>
        </w:r>
        <w:r>
          <w:instrText xml:space="preserve"> PAGE   \* MERGEFORMAT </w:instrText>
        </w:r>
        <w:r>
          <w:fldChar w:fldCharType="separate"/>
        </w:r>
        <w:r w:rsidR="00547AA7">
          <w:rPr>
            <w:noProof/>
          </w:rPr>
          <w:t>5</w:t>
        </w:r>
        <w:r>
          <w:rPr>
            <w:noProof/>
          </w:rPr>
          <w:fldChar w:fldCharType="end"/>
        </w:r>
      </w:p>
    </w:sdtContent>
  </w:sdt>
  <w:p w14:paraId="265689CD" w14:textId="77777777" w:rsidR="005B4BD0" w:rsidRDefault="005B4B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28A6F7" w14:textId="77777777" w:rsidR="00A43C35" w:rsidRDefault="00A43C35" w:rsidP="005D0028">
      <w:pPr>
        <w:spacing w:after="0" w:line="240" w:lineRule="auto"/>
      </w:pPr>
      <w:r>
        <w:separator/>
      </w:r>
    </w:p>
  </w:footnote>
  <w:footnote w:type="continuationSeparator" w:id="0">
    <w:p w14:paraId="23143070" w14:textId="77777777" w:rsidR="00A43C35" w:rsidRDefault="00A43C35" w:rsidP="005D00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039CB1" w14:textId="77777777" w:rsidR="005B4BD0" w:rsidRDefault="00A43C35">
    <w:pPr>
      <w:pStyle w:val="Header"/>
    </w:pPr>
    <w:r>
      <w:rPr>
        <w:noProof/>
        <w:lang w:bidi="mr-IN"/>
      </w:rPr>
      <w:pict w14:anchorId="755BC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121107" o:spid="_x0000_s2049" type="#_x0000_t75" style="position:absolute;margin-left:0;margin-top:0;width:427.05pt;height:254.05pt;z-index:-251658752;mso-position-horizontal:center;mso-position-horizontal-relative:margin;mso-position-vertical:center;mso-position-vertical-relative:margin" o:allowincell="f">
          <v:imagedata r:id="rId1" o:title="SUNMANDAR"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27CFB"/>
    <w:multiLevelType w:val="multilevel"/>
    <w:tmpl w:val="2438F01E"/>
    <w:lvl w:ilvl="0">
      <w:start w:val="1"/>
      <w:numFmt w:val="decimal"/>
      <w:pStyle w:val="Heading5"/>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ACB3F8A"/>
    <w:multiLevelType w:val="hybridMultilevel"/>
    <w:tmpl w:val="84A8906C"/>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1F301D"/>
    <w:multiLevelType w:val="hybridMultilevel"/>
    <w:tmpl w:val="0BF04824"/>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CF0AEE"/>
    <w:multiLevelType w:val="multilevel"/>
    <w:tmpl w:val="61C0904C"/>
    <w:styleLink w:val="MANDAR"/>
    <w:lvl w:ilvl="0">
      <w:start w:val="1"/>
      <w:numFmt w:val="decimal"/>
      <w:suff w:val="space"/>
      <w:lvlText w:val="%1."/>
      <w:lvlJc w:val="left"/>
      <w:pPr>
        <w:ind w:left="0" w:firstLine="0"/>
      </w:pPr>
      <w:rPr>
        <w:rFonts w:hint="default"/>
      </w:rPr>
    </w:lvl>
    <w:lvl w:ilvl="1">
      <w:start w:val="1"/>
      <w:numFmt w:val="upperLetter"/>
      <w:lvlText w:val="%2."/>
      <w:lvlJc w:val="left"/>
      <w:pPr>
        <w:ind w:left="567" w:firstLine="0"/>
      </w:pPr>
      <w:rPr>
        <w:rFonts w:hint="default"/>
      </w:rPr>
    </w:lvl>
    <w:lvl w:ilvl="2">
      <w:start w:val="1"/>
      <w:numFmt w:val="upperRoman"/>
      <w:lvlText w:val="%3."/>
      <w:lvlJc w:val="left"/>
      <w:pPr>
        <w:ind w:left="1134" w:firstLine="0"/>
      </w:pPr>
      <w:rPr>
        <w:rFonts w:hint="default"/>
      </w:rPr>
    </w:lvl>
    <w:lvl w:ilvl="3">
      <w:start w:val="1"/>
      <w:numFmt w:val="decimal"/>
      <w:lvlText w:val="%4)"/>
      <w:lvlJc w:val="left"/>
      <w:pPr>
        <w:ind w:left="1701" w:firstLine="0"/>
      </w:pPr>
      <w:rPr>
        <w:rFonts w:hint="default"/>
      </w:rPr>
    </w:lvl>
    <w:lvl w:ilvl="4">
      <w:start w:val="1"/>
      <w:numFmt w:val="lowerLetter"/>
      <w:lvlText w:val="(%5)"/>
      <w:lvlJc w:val="left"/>
      <w:pPr>
        <w:ind w:left="2268" w:firstLine="0"/>
      </w:pPr>
      <w:rPr>
        <w:rFonts w:hint="default"/>
      </w:rPr>
    </w:lvl>
    <w:lvl w:ilvl="5">
      <w:start w:val="1"/>
      <w:numFmt w:val="lowerRoman"/>
      <w:lvlText w:val="(%6)"/>
      <w:lvlJc w:val="left"/>
      <w:pPr>
        <w:ind w:left="2835" w:firstLine="0"/>
      </w:pPr>
      <w:rPr>
        <w:rFonts w:hint="default"/>
      </w:rPr>
    </w:lvl>
    <w:lvl w:ilvl="6">
      <w:start w:val="1"/>
      <w:numFmt w:val="decimal"/>
      <w:lvlText w:val="(%7)"/>
      <w:lvlJc w:val="left"/>
      <w:pPr>
        <w:ind w:left="3402" w:firstLine="0"/>
      </w:pPr>
      <w:rPr>
        <w:rFonts w:hint="default"/>
      </w:rPr>
    </w:lvl>
    <w:lvl w:ilvl="7">
      <w:start w:val="1"/>
      <w:numFmt w:val="lowerLetter"/>
      <w:lvlText w:val="(%8)"/>
      <w:lvlJc w:val="left"/>
      <w:pPr>
        <w:ind w:left="3969" w:firstLine="0"/>
      </w:pPr>
      <w:rPr>
        <w:rFonts w:hint="default"/>
      </w:rPr>
    </w:lvl>
    <w:lvl w:ilvl="8">
      <w:start w:val="1"/>
      <w:numFmt w:val="lowerRoman"/>
      <w:lvlText w:val="(%9)"/>
      <w:lvlJc w:val="left"/>
      <w:pPr>
        <w:ind w:left="4536" w:firstLine="0"/>
      </w:pPr>
      <w:rPr>
        <w:rFonts w:hint="default"/>
      </w:rPr>
    </w:lvl>
  </w:abstractNum>
  <w:abstractNum w:abstractNumId="4">
    <w:nsid w:val="19725F98"/>
    <w:multiLevelType w:val="hybridMultilevel"/>
    <w:tmpl w:val="B4525CB0"/>
    <w:lvl w:ilvl="0" w:tplc="04090005">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6C1FAB"/>
    <w:multiLevelType w:val="multilevel"/>
    <w:tmpl w:val="984E7766"/>
    <w:styleLink w:val="mandar0"/>
    <w:lvl w:ilvl="0">
      <w:start w:val="1"/>
      <w:numFmt w:val="decimal"/>
      <w:lvlText w:val="%1"/>
      <w:lvlJc w:val="left"/>
      <w:pPr>
        <w:tabs>
          <w:tab w:val="num" w:pos="468"/>
        </w:tabs>
        <w:ind w:left="180" w:firstLine="0"/>
      </w:pPr>
      <w:rPr>
        <w:rFonts w:hint="default"/>
      </w:rPr>
    </w:lvl>
    <w:lvl w:ilvl="1">
      <w:start w:val="1"/>
      <w:numFmt w:val="upperLetter"/>
      <w:lvlText w:val="%2"/>
      <w:lvlJc w:val="left"/>
      <w:pPr>
        <w:tabs>
          <w:tab w:val="num" w:pos="612"/>
        </w:tabs>
        <w:ind w:left="180" w:firstLine="0"/>
      </w:pPr>
      <w:rPr>
        <w:rFonts w:hint="default"/>
      </w:rPr>
    </w:lvl>
    <w:lvl w:ilvl="2">
      <w:start w:val="1"/>
      <w:numFmt w:val="upperRoman"/>
      <w:lvlText w:val="%3"/>
      <w:lvlJc w:val="left"/>
      <w:pPr>
        <w:tabs>
          <w:tab w:val="num" w:pos="1044"/>
        </w:tabs>
        <w:ind w:left="468" w:firstLine="0"/>
      </w:pPr>
      <w:rPr>
        <w:rFonts w:hint="default"/>
      </w:rPr>
    </w:lvl>
    <w:lvl w:ilvl="3">
      <w:start w:val="1"/>
      <w:numFmt w:val="lowerLetter"/>
      <w:lvlText w:val="%4"/>
      <w:lvlJc w:val="left"/>
      <w:pPr>
        <w:tabs>
          <w:tab w:val="num" w:pos="1332"/>
        </w:tabs>
        <w:ind w:left="612" w:firstLine="0"/>
      </w:pPr>
      <w:rPr>
        <w:rFonts w:hint="default"/>
      </w:rPr>
    </w:lvl>
    <w:lvl w:ilvl="4">
      <w:start w:val="1"/>
      <w:numFmt w:val="lowerRoman"/>
      <w:lvlText w:val="%5"/>
      <w:lvlJc w:val="left"/>
      <w:pPr>
        <w:tabs>
          <w:tab w:val="num" w:pos="1620"/>
        </w:tabs>
        <w:ind w:left="756" w:firstLine="0"/>
      </w:pPr>
      <w:rPr>
        <w:rFonts w:hint="default"/>
      </w:rPr>
    </w:lvl>
    <w:lvl w:ilvl="5">
      <w:start w:val="1"/>
      <w:numFmt w:val="decimal"/>
      <w:lvlText w:val="(%6)"/>
      <w:lvlJc w:val="left"/>
      <w:pPr>
        <w:tabs>
          <w:tab w:val="num" w:pos="1908"/>
        </w:tabs>
        <w:ind w:left="900" w:firstLine="0"/>
      </w:pPr>
      <w:rPr>
        <w:rFonts w:hint="default"/>
      </w:rPr>
    </w:lvl>
    <w:lvl w:ilvl="6">
      <w:start w:val="1"/>
      <w:numFmt w:val="upperLetter"/>
      <w:lvlText w:val="(%7)"/>
      <w:lvlJc w:val="left"/>
      <w:pPr>
        <w:tabs>
          <w:tab w:val="num" w:pos="2196"/>
        </w:tabs>
        <w:ind w:left="1044" w:firstLine="0"/>
      </w:pPr>
      <w:rPr>
        <w:rFonts w:hint="default"/>
      </w:rPr>
    </w:lvl>
    <w:lvl w:ilvl="7">
      <w:start w:val="1"/>
      <w:numFmt w:val="upperRoman"/>
      <w:lvlText w:val="(%8)"/>
      <w:lvlJc w:val="left"/>
      <w:pPr>
        <w:tabs>
          <w:tab w:val="num" w:pos="2484"/>
        </w:tabs>
        <w:ind w:left="1188" w:firstLine="0"/>
      </w:pPr>
      <w:rPr>
        <w:rFonts w:hint="default"/>
      </w:rPr>
    </w:lvl>
    <w:lvl w:ilvl="8">
      <w:start w:val="1"/>
      <w:numFmt w:val="lowerLetter"/>
      <w:lvlText w:val="(%9)"/>
      <w:lvlJc w:val="left"/>
      <w:pPr>
        <w:tabs>
          <w:tab w:val="num" w:pos="2772"/>
        </w:tabs>
        <w:ind w:left="1332" w:firstLine="0"/>
      </w:pPr>
      <w:rPr>
        <w:rFonts w:hint="default"/>
      </w:rPr>
    </w:lvl>
  </w:abstractNum>
  <w:abstractNum w:abstractNumId="6">
    <w:nsid w:val="1CD2637B"/>
    <w:multiLevelType w:val="hybridMultilevel"/>
    <w:tmpl w:val="56C8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7C2348"/>
    <w:multiLevelType w:val="hybridMultilevel"/>
    <w:tmpl w:val="7C147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9F1295"/>
    <w:multiLevelType w:val="multilevel"/>
    <w:tmpl w:val="E404254C"/>
    <w:lvl w:ilvl="0">
      <w:start w:val="1"/>
      <w:numFmt w:val="bullet"/>
      <w:pStyle w:val="Aufzhlung"/>
      <w:lvlText w:val=""/>
      <w:lvlJc w:val="left"/>
      <w:pPr>
        <w:tabs>
          <w:tab w:val="left" w:pos="1636"/>
        </w:tabs>
        <w:ind w:left="1636" w:hanging="360"/>
      </w:pPr>
      <w:rPr>
        <w:rFonts w:ascii="Symbol" w:hAnsi="Symbol"/>
      </w:rPr>
    </w:lvl>
    <w:lvl w:ilvl="1">
      <w:start w:val="1"/>
      <w:numFmt w:val="bullet"/>
      <w:lvlText w:val="o"/>
      <w:lvlJc w:val="left"/>
      <w:pPr>
        <w:tabs>
          <w:tab w:val="left" w:pos="720"/>
        </w:tabs>
        <w:ind w:left="720" w:hanging="363"/>
      </w:pPr>
      <w:rPr>
        <w:rFonts w:ascii="Courier New" w:hAnsi="Courier New"/>
      </w:rPr>
    </w:lvl>
    <w:lvl w:ilvl="2">
      <w:start w:val="1"/>
      <w:numFmt w:val="bullet"/>
      <w:lvlText w:val=""/>
      <w:lvlJc w:val="left"/>
      <w:pPr>
        <w:tabs>
          <w:tab w:val="left" w:pos="1077"/>
        </w:tabs>
        <w:ind w:left="1080" w:hanging="360"/>
      </w:pPr>
      <w:rPr>
        <w:rFonts w:ascii="Wingdings" w:hAnsi="Wingdings"/>
      </w:rPr>
    </w:lvl>
    <w:lvl w:ilvl="3">
      <w:start w:val="1"/>
      <w:numFmt w:val="bullet"/>
      <w:lvlText w:val=""/>
      <w:lvlJc w:val="left"/>
      <w:pPr>
        <w:tabs>
          <w:tab w:val="left" w:pos="1440"/>
        </w:tabs>
        <w:ind w:left="1440" w:hanging="360"/>
      </w:pPr>
      <w:rPr>
        <w:rFonts w:ascii="Symbol" w:hAnsi="Symbol"/>
      </w:rPr>
    </w:lvl>
    <w:lvl w:ilvl="4">
      <w:start w:val="1"/>
      <w:numFmt w:val="bullet"/>
      <w:lvlText w:val=""/>
      <w:lvlJc w:val="left"/>
      <w:pPr>
        <w:tabs>
          <w:tab w:val="left" w:pos="1800"/>
        </w:tabs>
        <w:ind w:left="1800" w:hanging="360"/>
      </w:pPr>
      <w:rPr>
        <w:rFonts w:ascii="Symbol" w:hAnsi="Symbol"/>
      </w:rPr>
    </w:lvl>
    <w:lvl w:ilvl="5">
      <w:start w:val="1"/>
      <w:numFmt w:val="bullet"/>
      <w:lvlText w:val=""/>
      <w:lvlJc w:val="left"/>
      <w:pPr>
        <w:tabs>
          <w:tab w:val="left" w:pos="2160"/>
        </w:tabs>
        <w:ind w:left="2160" w:hanging="360"/>
      </w:pPr>
      <w:rPr>
        <w:rFonts w:ascii="Wingdings" w:hAnsi="Wingdings"/>
      </w:rPr>
    </w:lvl>
    <w:lvl w:ilvl="6">
      <w:start w:val="1"/>
      <w:numFmt w:val="bullet"/>
      <w:lvlText w:val=""/>
      <w:lvlJc w:val="left"/>
      <w:pPr>
        <w:tabs>
          <w:tab w:val="left" w:pos="2520"/>
        </w:tabs>
        <w:ind w:left="2520" w:hanging="360"/>
      </w:pPr>
      <w:rPr>
        <w:rFonts w:ascii="Wingdings" w:hAnsi="Wingdings"/>
      </w:rPr>
    </w:lvl>
    <w:lvl w:ilvl="7">
      <w:start w:val="1"/>
      <w:numFmt w:val="bullet"/>
      <w:lvlText w:val=""/>
      <w:lvlJc w:val="left"/>
      <w:pPr>
        <w:tabs>
          <w:tab w:val="left" w:pos="2880"/>
        </w:tabs>
        <w:ind w:left="2880" w:hanging="360"/>
      </w:pPr>
      <w:rPr>
        <w:rFonts w:ascii="Symbol" w:hAnsi="Symbol"/>
      </w:rPr>
    </w:lvl>
    <w:lvl w:ilvl="8">
      <w:start w:val="1"/>
      <w:numFmt w:val="bullet"/>
      <w:lvlText w:val=""/>
      <w:lvlJc w:val="left"/>
      <w:pPr>
        <w:tabs>
          <w:tab w:val="left" w:pos="3240"/>
        </w:tabs>
        <w:ind w:left="3240" w:hanging="360"/>
      </w:pPr>
      <w:rPr>
        <w:rFonts w:ascii="Symbol" w:hAnsi="Symbol"/>
      </w:rPr>
    </w:lvl>
  </w:abstractNum>
  <w:abstractNum w:abstractNumId="9">
    <w:nsid w:val="33A50719"/>
    <w:multiLevelType w:val="multilevel"/>
    <w:tmpl w:val="CBDC3090"/>
    <w:lvl w:ilvl="0">
      <w:start w:val="1"/>
      <w:numFmt w:val="upperRoman"/>
      <w:lvlText w:val="%1."/>
      <w:lvlJc w:val="left"/>
      <w:pPr>
        <w:tabs>
          <w:tab w:val="num" w:pos="720"/>
        </w:tabs>
        <w:ind w:left="720" w:hanging="720"/>
      </w:pPr>
      <w:rPr>
        <w:b/>
        <w:i w:val="0"/>
        <w:strike w:val="0"/>
        <w:dstrike w:val="0"/>
        <w:sz w:val="24"/>
        <w:u w:val="none"/>
        <w:effect w:val="none"/>
      </w:rPr>
    </w:lvl>
    <w:lvl w:ilvl="1">
      <w:start w:val="1"/>
      <w:numFmt w:val="upperLetter"/>
      <w:pStyle w:val="TOC9"/>
      <w:lvlText w:val="%2."/>
      <w:lvlJc w:val="left"/>
      <w:pPr>
        <w:tabs>
          <w:tab w:val="num" w:pos="1440"/>
        </w:tabs>
        <w:ind w:left="1440" w:hanging="720"/>
      </w:pPr>
      <w:rPr>
        <w:b w:val="0"/>
        <w:i w:val="0"/>
        <w:strike w:val="0"/>
        <w:dstrike w:val="0"/>
        <w:u w:val="none"/>
        <w:effect w:val="none"/>
      </w:rPr>
    </w:lvl>
    <w:lvl w:ilvl="2">
      <w:start w:val="1"/>
      <w:numFmt w:val="decimal"/>
      <w:pStyle w:val="MainLevel1"/>
      <w:lvlText w:val="%3."/>
      <w:lvlJc w:val="left"/>
      <w:pPr>
        <w:tabs>
          <w:tab w:val="num" w:pos="2160"/>
        </w:tabs>
        <w:ind w:left="2160" w:hanging="720"/>
      </w:pPr>
      <w:rPr>
        <w:strike w:val="0"/>
        <w:dstrike w:val="0"/>
        <w:u w:val="none"/>
        <w:effect w:val="none"/>
      </w:rPr>
    </w:lvl>
    <w:lvl w:ilvl="3">
      <w:start w:val="1"/>
      <w:numFmt w:val="lowerLetter"/>
      <w:pStyle w:val="MainLevel2"/>
      <w:lvlText w:val="%4."/>
      <w:lvlJc w:val="left"/>
      <w:pPr>
        <w:tabs>
          <w:tab w:val="num" w:pos="2880"/>
        </w:tabs>
        <w:ind w:left="2880" w:hanging="720"/>
      </w:pPr>
    </w:lvl>
    <w:lvl w:ilvl="4">
      <w:start w:val="1"/>
      <w:numFmt w:val="decimal"/>
      <w:pStyle w:val="MainLevel3"/>
      <w:lvlText w:val="%5)"/>
      <w:lvlJc w:val="left"/>
      <w:pPr>
        <w:tabs>
          <w:tab w:val="num" w:pos="3600"/>
        </w:tabs>
        <w:ind w:left="3600" w:hanging="720"/>
      </w:pPr>
      <w:rPr>
        <w:strike w:val="0"/>
        <w:dstrike w:val="0"/>
        <w:u w:val="none"/>
        <w:effect w:val="none"/>
      </w:rPr>
    </w:lvl>
    <w:lvl w:ilvl="5">
      <w:start w:val="1"/>
      <w:numFmt w:val="lowerLetter"/>
      <w:pStyle w:val="MainLevel6"/>
      <w:lvlText w:val="%6)"/>
      <w:lvlJc w:val="left"/>
      <w:pPr>
        <w:tabs>
          <w:tab w:val="num" w:pos="4320"/>
        </w:tabs>
        <w:ind w:left="4320" w:hanging="720"/>
      </w:pPr>
    </w:lvl>
    <w:lvl w:ilvl="6">
      <w:start w:val="1"/>
      <w:numFmt w:val="decimal"/>
      <w:pStyle w:val="MainLevel4"/>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10">
    <w:nsid w:val="3BE75809"/>
    <w:multiLevelType w:val="hybridMultilevel"/>
    <w:tmpl w:val="97228494"/>
    <w:lvl w:ilvl="0" w:tplc="A2F6339A">
      <w:start w:val="1"/>
      <w:numFmt w:val="decimal"/>
      <w:lvlText w:val="%1."/>
      <w:lvlJc w:val="left"/>
      <w:pPr>
        <w:ind w:left="1080" w:hanging="360"/>
      </w:pPr>
      <w:rPr>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3A847AD"/>
    <w:multiLevelType w:val="multilevel"/>
    <w:tmpl w:val="51047382"/>
    <w:lvl w:ilvl="0">
      <w:start w:val="1"/>
      <w:numFmt w:val="decimal"/>
      <w:pStyle w:val="Caption"/>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46D06CAA"/>
    <w:multiLevelType w:val="hybridMultilevel"/>
    <w:tmpl w:val="4D3456FA"/>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4E5CB1F0">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C31F01"/>
    <w:multiLevelType w:val="hybridMultilevel"/>
    <w:tmpl w:val="2548A332"/>
    <w:lvl w:ilvl="0" w:tplc="04090005">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B6D7BD6"/>
    <w:multiLevelType w:val="hybridMultilevel"/>
    <w:tmpl w:val="6CE4067A"/>
    <w:lvl w:ilvl="0" w:tplc="04090017">
      <w:start w:val="1"/>
      <w:numFmt w:val="bullet"/>
      <w:lvlText w:val=""/>
      <w:lvlJc w:val="left"/>
      <w:pPr>
        <w:ind w:left="720" w:hanging="360"/>
      </w:pPr>
      <w:rPr>
        <w:rFonts w:ascii="Symbol" w:hAnsi="Symbol" w:hint="default"/>
      </w:rPr>
    </w:lvl>
    <w:lvl w:ilvl="1" w:tplc="04090005">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7D3AA2E2"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AE0C32"/>
    <w:multiLevelType w:val="hybridMultilevel"/>
    <w:tmpl w:val="FE546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20786F"/>
    <w:multiLevelType w:val="hybridMultilevel"/>
    <w:tmpl w:val="2E165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0A039C"/>
    <w:multiLevelType w:val="hybridMultilevel"/>
    <w:tmpl w:val="874E415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7B19CA"/>
    <w:multiLevelType w:val="hybridMultilevel"/>
    <w:tmpl w:val="18D6176C"/>
    <w:lvl w:ilvl="0" w:tplc="4009000F">
      <w:start w:val="1"/>
      <w:numFmt w:val="bullet"/>
      <w:lvlText w:val=""/>
      <w:lvlJc w:val="left"/>
      <w:pPr>
        <w:ind w:left="720" w:hanging="360"/>
      </w:pPr>
      <w:rPr>
        <w:rFonts w:ascii="Symbol" w:hAnsi="Symbol" w:hint="default"/>
      </w:rPr>
    </w:lvl>
    <w:lvl w:ilvl="1" w:tplc="40090019" w:tentative="1">
      <w:start w:val="1"/>
      <w:numFmt w:val="bullet"/>
      <w:lvlText w:val="o"/>
      <w:lvlJc w:val="left"/>
      <w:pPr>
        <w:ind w:left="1440" w:hanging="360"/>
      </w:pPr>
      <w:rPr>
        <w:rFonts w:ascii="Courier New" w:hAnsi="Courier New" w:cs="Courier New" w:hint="default"/>
      </w:rPr>
    </w:lvl>
    <w:lvl w:ilvl="2" w:tplc="4009001B" w:tentative="1">
      <w:start w:val="1"/>
      <w:numFmt w:val="bullet"/>
      <w:lvlText w:val=""/>
      <w:lvlJc w:val="left"/>
      <w:pPr>
        <w:ind w:left="2160" w:hanging="360"/>
      </w:pPr>
      <w:rPr>
        <w:rFonts w:ascii="Wingdings" w:hAnsi="Wingdings" w:hint="default"/>
      </w:rPr>
    </w:lvl>
    <w:lvl w:ilvl="3" w:tplc="4009000F" w:tentative="1">
      <w:start w:val="1"/>
      <w:numFmt w:val="bullet"/>
      <w:lvlText w:val=""/>
      <w:lvlJc w:val="left"/>
      <w:pPr>
        <w:ind w:left="2880" w:hanging="360"/>
      </w:pPr>
      <w:rPr>
        <w:rFonts w:ascii="Symbol" w:hAnsi="Symbol" w:hint="default"/>
      </w:rPr>
    </w:lvl>
    <w:lvl w:ilvl="4" w:tplc="40090019" w:tentative="1">
      <w:start w:val="1"/>
      <w:numFmt w:val="bullet"/>
      <w:lvlText w:val="o"/>
      <w:lvlJc w:val="left"/>
      <w:pPr>
        <w:ind w:left="3600" w:hanging="360"/>
      </w:pPr>
      <w:rPr>
        <w:rFonts w:ascii="Courier New" w:hAnsi="Courier New" w:cs="Courier New" w:hint="default"/>
      </w:rPr>
    </w:lvl>
    <w:lvl w:ilvl="5" w:tplc="4009001B" w:tentative="1">
      <w:start w:val="1"/>
      <w:numFmt w:val="bullet"/>
      <w:lvlText w:val=""/>
      <w:lvlJc w:val="left"/>
      <w:pPr>
        <w:ind w:left="4320" w:hanging="360"/>
      </w:pPr>
      <w:rPr>
        <w:rFonts w:ascii="Wingdings" w:hAnsi="Wingdings" w:hint="default"/>
      </w:rPr>
    </w:lvl>
    <w:lvl w:ilvl="6" w:tplc="4009000F" w:tentative="1">
      <w:start w:val="1"/>
      <w:numFmt w:val="bullet"/>
      <w:lvlText w:val=""/>
      <w:lvlJc w:val="left"/>
      <w:pPr>
        <w:ind w:left="5040" w:hanging="360"/>
      </w:pPr>
      <w:rPr>
        <w:rFonts w:ascii="Symbol" w:hAnsi="Symbol" w:hint="default"/>
      </w:rPr>
    </w:lvl>
    <w:lvl w:ilvl="7" w:tplc="40090019" w:tentative="1">
      <w:start w:val="1"/>
      <w:numFmt w:val="bullet"/>
      <w:lvlText w:val="o"/>
      <w:lvlJc w:val="left"/>
      <w:pPr>
        <w:ind w:left="5760" w:hanging="360"/>
      </w:pPr>
      <w:rPr>
        <w:rFonts w:ascii="Courier New" w:hAnsi="Courier New" w:cs="Courier New" w:hint="default"/>
      </w:rPr>
    </w:lvl>
    <w:lvl w:ilvl="8" w:tplc="4009001B" w:tentative="1">
      <w:start w:val="1"/>
      <w:numFmt w:val="bullet"/>
      <w:lvlText w:val=""/>
      <w:lvlJc w:val="left"/>
      <w:pPr>
        <w:ind w:left="6480" w:hanging="360"/>
      </w:pPr>
      <w:rPr>
        <w:rFonts w:ascii="Wingdings" w:hAnsi="Wingdings" w:hint="default"/>
      </w:rPr>
    </w:lvl>
  </w:abstractNum>
  <w:abstractNum w:abstractNumId="19">
    <w:nsid w:val="77A07CFB"/>
    <w:multiLevelType w:val="hybridMultilevel"/>
    <w:tmpl w:val="D4844DB4"/>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A210D0"/>
    <w:multiLevelType w:val="hybridMultilevel"/>
    <w:tmpl w:val="6418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num>
  <w:num w:numId="4">
    <w:abstractNumId w:val="0"/>
  </w:num>
  <w:num w:numId="5">
    <w:abstractNumId w:val="3"/>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4"/>
  </w:num>
  <w:num w:numId="9">
    <w:abstractNumId w:val="12"/>
  </w:num>
  <w:num w:numId="10">
    <w:abstractNumId w:val="19"/>
  </w:num>
  <w:num w:numId="11">
    <w:abstractNumId w:val="7"/>
  </w:num>
  <w:num w:numId="12">
    <w:abstractNumId w:val="6"/>
  </w:num>
  <w:num w:numId="13">
    <w:abstractNumId w:val="18"/>
  </w:num>
  <w:num w:numId="14">
    <w:abstractNumId w:val="8"/>
  </w:num>
  <w:num w:numId="15">
    <w:abstractNumId w:val="1"/>
  </w:num>
  <w:num w:numId="16">
    <w:abstractNumId w:val="2"/>
  </w:num>
  <w:num w:numId="17">
    <w:abstractNumId w:val="4"/>
  </w:num>
  <w:num w:numId="18">
    <w:abstractNumId w:val="17"/>
  </w:num>
  <w:num w:numId="19">
    <w:abstractNumId w:val="10"/>
  </w:num>
  <w:num w:numId="20">
    <w:abstractNumId w:val="20"/>
  </w:num>
  <w:num w:numId="21">
    <w:abstractNumId w:val="16"/>
  </w:num>
  <w:num w:numId="22">
    <w:abstractNumId w:val="15"/>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7EE"/>
    <w:rsid w:val="000160B8"/>
    <w:rsid w:val="00023788"/>
    <w:rsid w:val="00031D27"/>
    <w:rsid w:val="0003250A"/>
    <w:rsid w:val="00036FE0"/>
    <w:rsid w:val="00051F3F"/>
    <w:rsid w:val="000548A3"/>
    <w:rsid w:val="000639E3"/>
    <w:rsid w:val="000661C9"/>
    <w:rsid w:val="000674E0"/>
    <w:rsid w:val="00073FF6"/>
    <w:rsid w:val="00074060"/>
    <w:rsid w:val="000927C3"/>
    <w:rsid w:val="000B7BA9"/>
    <w:rsid w:val="000C2B2D"/>
    <w:rsid w:val="000D38DE"/>
    <w:rsid w:val="000D4B0B"/>
    <w:rsid w:val="000E3197"/>
    <w:rsid w:val="000E67C8"/>
    <w:rsid w:val="001213E8"/>
    <w:rsid w:val="00126A52"/>
    <w:rsid w:val="001279DC"/>
    <w:rsid w:val="00142E97"/>
    <w:rsid w:val="00143080"/>
    <w:rsid w:val="00143D33"/>
    <w:rsid w:val="0016781C"/>
    <w:rsid w:val="00170A34"/>
    <w:rsid w:val="00177E38"/>
    <w:rsid w:val="0018356C"/>
    <w:rsid w:val="00196B2F"/>
    <w:rsid w:val="001A41AB"/>
    <w:rsid w:val="001A5A36"/>
    <w:rsid w:val="001B5BEE"/>
    <w:rsid w:val="001C2F02"/>
    <w:rsid w:val="001C447A"/>
    <w:rsid w:val="001C784E"/>
    <w:rsid w:val="001D4DC3"/>
    <w:rsid w:val="001D761F"/>
    <w:rsid w:val="001D788E"/>
    <w:rsid w:val="001F210D"/>
    <w:rsid w:val="001F4F30"/>
    <w:rsid w:val="00205ED3"/>
    <w:rsid w:val="00214C7E"/>
    <w:rsid w:val="00222FDA"/>
    <w:rsid w:val="002261F0"/>
    <w:rsid w:val="002377A9"/>
    <w:rsid w:val="00242195"/>
    <w:rsid w:val="00244053"/>
    <w:rsid w:val="00246A19"/>
    <w:rsid w:val="002502C9"/>
    <w:rsid w:val="00255A1E"/>
    <w:rsid w:val="00257286"/>
    <w:rsid w:val="00270074"/>
    <w:rsid w:val="002702BB"/>
    <w:rsid w:val="0027607D"/>
    <w:rsid w:val="00291A3B"/>
    <w:rsid w:val="00292A3F"/>
    <w:rsid w:val="002A507E"/>
    <w:rsid w:val="002A7583"/>
    <w:rsid w:val="002B4BE5"/>
    <w:rsid w:val="002B52B6"/>
    <w:rsid w:val="002C27B4"/>
    <w:rsid w:val="002D09F9"/>
    <w:rsid w:val="002D0A21"/>
    <w:rsid w:val="002D3245"/>
    <w:rsid w:val="002E046A"/>
    <w:rsid w:val="002E14DC"/>
    <w:rsid w:val="002E6BE3"/>
    <w:rsid w:val="00303593"/>
    <w:rsid w:val="0030461E"/>
    <w:rsid w:val="00307D88"/>
    <w:rsid w:val="003153D6"/>
    <w:rsid w:val="003217EC"/>
    <w:rsid w:val="00322C0F"/>
    <w:rsid w:val="0032630F"/>
    <w:rsid w:val="00327BC6"/>
    <w:rsid w:val="00333283"/>
    <w:rsid w:val="003436B5"/>
    <w:rsid w:val="00344108"/>
    <w:rsid w:val="00346284"/>
    <w:rsid w:val="003551DB"/>
    <w:rsid w:val="00356B97"/>
    <w:rsid w:val="00363760"/>
    <w:rsid w:val="00371A51"/>
    <w:rsid w:val="003730C5"/>
    <w:rsid w:val="003744A9"/>
    <w:rsid w:val="00392BDC"/>
    <w:rsid w:val="003A421D"/>
    <w:rsid w:val="003A7784"/>
    <w:rsid w:val="003A7A55"/>
    <w:rsid w:val="003D384F"/>
    <w:rsid w:val="003E10A5"/>
    <w:rsid w:val="003E2058"/>
    <w:rsid w:val="003E3DCD"/>
    <w:rsid w:val="003F4D01"/>
    <w:rsid w:val="004030F5"/>
    <w:rsid w:val="00413EDE"/>
    <w:rsid w:val="00417726"/>
    <w:rsid w:val="00417CA4"/>
    <w:rsid w:val="0042055A"/>
    <w:rsid w:val="0042447B"/>
    <w:rsid w:val="004262F1"/>
    <w:rsid w:val="00442048"/>
    <w:rsid w:val="0044440D"/>
    <w:rsid w:val="00464282"/>
    <w:rsid w:val="00466054"/>
    <w:rsid w:val="004664D3"/>
    <w:rsid w:val="0046701D"/>
    <w:rsid w:val="00491088"/>
    <w:rsid w:val="004932AE"/>
    <w:rsid w:val="00494825"/>
    <w:rsid w:val="004A225E"/>
    <w:rsid w:val="004B38B7"/>
    <w:rsid w:val="004B6BC7"/>
    <w:rsid w:val="004C3F9A"/>
    <w:rsid w:val="004D6C17"/>
    <w:rsid w:val="004E1FBB"/>
    <w:rsid w:val="004E25F9"/>
    <w:rsid w:val="004E6C7E"/>
    <w:rsid w:val="00504604"/>
    <w:rsid w:val="0050558B"/>
    <w:rsid w:val="00507259"/>
    <w:rsid w:val="00510C23"/>
    <w:rsid w:val="00515E78"/>
    <w:rsid w:val="0052202A"/>
    <w:rsid w:val="00525603"/>
    <w:rsid w:val="005309E4"/>
    <w:rsid w:val="00530AA6"/>
    <w:rsid w:val="0053441C"/>
    <w:rsid w:val="00536132"/>
    <w:rsid w:val="005432A6"/>
    <w:rsid w:val="00547AA7"/>
    <w:rsid w:val="00551116"/>
    <w:rsid w:val="00555FC8"/>
    <w:rsid w:val="00557788"/>
    <w:rsid w:val="00557BE8"/>
    <w:rsid w:val="005762C4"/>
    <w:rsid w:val="00581366"/>
    <w:rsid w:val="005976AE"/>
    <w:rsid w:val="005A05A1"/>
    <w:rsid w:val="005B4BD0"/>
    <w:rsid w:val="005B7947"/>
    <w:rsid w:val="005C0FC0"/>
    <w:rsid w:val="005C3447"/>
    <w:rsid w:val="005C3A38"/>
    <w:rsid w:val="005C6F80"/>
    <w:rsid w:val="005D0028"/>
    <w:rsid w:val="005D1B75"/>
    <w:rsid w:val="005E396A"/>
    <w:rsid w:val="005E5C78"/>
    <w:rsid w:val="005E7948"/>
    <w:rsid w:val="005F3712"/>
    <w:rsid w:val="00605D9D"/>
    <w:rsid w:val="00615548"/>
    <w:rsid w:val="0063510C"/>
    <w:rsid w:val="006377EE"/>
    <w:rsid w:val="00641360"/>
    <w:rsid w:val="0065446E"/>
    <w:rsid w:val="00663E5C"/>
    <w:rsid w:val="00670F56"/>
    <w:rsid w:val="00691EC4"/>
    <w:rsid w:val="006A1C84"/>
    <w:rsid w:val="006B14B4"/>
    <w:rsid w:val="006D362E"/>
    <w:rsid w:val="006D5FD5"/>
    <w:rsid w:val="006E017B"/>
    <w:rsid w:val="006E278A"/>
    <w:rsid w:val="006E6BCF"/>
    <w:rsid w:val="006F0A4A"/>
    <w:rsid w:val="007055F9"/>
    <w:rsid w:val="007113E9"/>
    <w:rsid w:val="00715A0D"/>
    <w:rsid w:val="00716C4A"/>
    <w:rsid w:val="007209C2"/>
    <w:rsid w:val="00721FF4"/>
    <w:rsid w:val="00725089"/>
    <w:rsid w:val="0073428E"/>
    <w:rsid w:val="00741881"/>
    <w:rsid w:val="00744988"/>
    <w:rsid w:val="00744F05"/>
    <w:rsid w:val="007461A6"/>
    <w:rsid w:val="00752D75"/>
    <w:rsid w:val="00753B59"/>
    <w:rsid w:val="00753DB8"/>
    <w:rsid w:val="007743F5"/>
    <w:rsid w:val="007855E5"/>
    <w:rsid w:val="00786A88"/>
    <w:rsid w:val="0079183E"/>
    <w:rsid w:val="007A6A1C"/>
    <w:rsid w:val="007A6DD0"/>
    <w:rsid w:val="007A77A1"/>
    <w:rsid w:val="007B5E81"/>
    <w:rsid w:val="007B694B"/>
    <w:rsid w:val="007E1453"/>
    <w:rsid w:val="007E1712"/>
    <w:rsid w:val="007E21B7"/>
    <w:rsid w:val="007E23EC"/>
    <w:rsid w:val="007F1FF3"/>
    <w:rsid w:val="0080554A"/>
    <w:rsid w:val="0081681F"/>
    <w:rsid w:val="00816D5C"/>
    <w:rsid w:val="00841123"/>
    <w:rsid w:val="0084195D"/>
    <w:rsid w:val="00842987"/>
    <w:rsid w:val="008501B4"/>
    <w:rsid w:val="008505B3"/>
    <w:rsid w:val="00852A2E"/>
    <w:rsid w:val="0085498C"/>
    <w:rsid w:val="00855EF0"/>
    <w:rsid w:val="00856667"/>
    <w:rsid w:val="00866A41"/>
    <w:rsid w:val="008739AC"/>
    <w:rsid w:val="0087459E"/>
    <w:rsid w:val="0088320C"/>
    <w:rsid w:val="008848B8"/>
    <w:rsid w:val="008848DC"/>
    <w:rsid w:val="0088546A"/>
    <w:rsid w:val="00885BB9"/>
    <w:rsid w:val="0088744C"/>
    <w:rsid w:val="00893CBB"/>
    <w:rsid w:val="0089493F"/>
    <w:rsid w:val="008959AF"/>
    <w:rsid w:val="008A1C0A"/>
    <w:rsid w:val="008B164D"/>
    <w:rsid w:val="008C039D"/>
    <w:rsid w:val="008C1429"/>
    <w:rsid w:val="008C25E5"/>
    <w:rsid w:val="008C413C"/>
    <w:rsid w:val="008C743C"/>
    <w:rsid w:val="008D042F"/>
    <w:rsid w:val="008D25B1"/>
    <w:rsid w:val="008D3728"/>
    <w:rsid w:val="008D37C1"/>
    <w:rsid w:val="008E155C"/>
    <w:rsid w:val="008E4BE9"/>
    <w:rsid w:val="008F524B"/>
    <w:rsid w:val="008F57C4"/>
    <w:rsid w:val="00907E7B"/>
    <w:rsid w:val="0091302C"/>
    <w:rsid w:val="0091732E"/>
    <w:rsid w:val="00923E5C"/>
    <w:rsid w:val="00926C00"/>
    <w:rsid w:val="00935E72"/>
    <w:rsid w:val="00943A05"/>
    <w:rsid w:val="00952F98"/>
    <w:rsid w:val="00975809"/>
    <w:rsid w:val="00982DA4"/>
    <w:rsid w:val="0098388C"/>
    <w:rsid w:val="00985E33"/>
    <w:rsid w:val="009B3169"/>
    <w:rsid w:val="009D0F3A"/>
    <w:rsid w:val="009E1EC5"/>
    <w:rsid w:val="00A017F5"/>
    <w:rsid w:val="00A0619E"/>
    <w:rsid w:val="00A076EA"/>
    <w:rsid w:val="00A07C4E"/>
    <w:rsid w:val="00A1242A"/>
    <w:rsid w:val="00A1471E"/>
    <w:rsid w:val="00A24436"/>
    <w:rsid w:val="00A259E4"/>
    <w:rsid w:val="00A26536"/>
    <w:rsid w:val="00A30EFF"/>
    <w:rsid w:val="00A43C35"/>
    <w:rsid w:val="00A50EA2"/>
    <w:rsid w:val="00A5352B"/>
    <w:rsid w:val="00A57D14"/>
    <w:rsid w:val="00A60942"/>
    <w:rsid w:val="00A61F3A"/>
    <w:rsid w:val="00A74937"/>
    <w:rsid w:val="00A85D76"/>
    <w:rsid w:val="00A93D90"/>
    <w:rsid w:val="00A95007"/>
    <w:rsid w:val="00AA274E"/>
    <w:rsid w:val="00AA3102"/>
    <w:rsid w:val="00AA3B1C"/>
    <w:rsid w:val="00AA5F49"/>
    <w:rsid w:val="00AA7EF0"/>
    <w:rsid w:val="00AB5949"/>
    <w:rsid w:val="00AB5A27"/>
    <w:rsid w:val="00AD2C8F"/>
    <w:rsid w:val="00AD76C9"/>
    <w:rsid w:val="00AF013B"/>
    <w:rsid w:val="00AF0CB0"/>
    <w:rsid w:val="00AF7813"/>
    <w:rsid w:val="00B00000"/>
    <w:rsid w:val="00B00FD6"/>
    <w:rsid w:val="00B02F3A"/>
    <w:rsid w:val="00B066EF"/>
    <w:rsid w:val="00B10E48"/>
    <w:rsid w:val="00B16D08"/>
    <w:rsid w:val="00B17E9A"/>
    <w:rsid w:val="00B23635"/>
    <w:rsid w:val="00B24BED"/>
    <w:rsid w:val="00B3132D"/>
    <w:rsid w:val="00B322F8"/>
    <w:rsid w:val="00B32884"/>
    <w:rsid w:val="00B328AD"/>
    <w:rsid w:val="00B3454F"/>
    <w:rsid w:val="00B347C5"/>
    <w:rsid w:val="00B44CF4"/>
    <w:rsid w:val="00B461FD"/>
    <w:rsid w:val="00B47B3E"/>
    <w:rsid w:val="00B5212B"/>
    <w:rsid w:val="00B64C52"/>
    <w:rsid w:val="00B85C19"/>
    <w:rsid w:val="00B860C9"/>
    <w:rsid w:val="00B9051E"/>
    <w:rsid w:val="00B92CC4"/>
    <w:rsid w:val="00BB2E03"/>
    <w:rsid w:val="00BB4D6A"/>
    <w:rsid w:val="00BC6828"/>
    <w:rsid w:val="00BD0054"/>
    <w:rsid w:val="00C05DFB"/>
    <w:rsid w:val="00C111F1"/>
    <w:rsid w:val="00C11475"/>
    <w:rsid w:val="00C17D45"/>
    <w:rsid w:val="00C2148D"/>
    <w:rsid w:val="00C23CCA"/>
    <w:rsid w:val="00C465B9"/>
    <w:rsid w:val="00C50C99"/>
    <w:rsid w:val="00C5156F"/>
    <w:rsid w:val="00C713BE"/>
    <w:rsid w:val="00C742EB"/>
    <w:rsid w:val="00C84195"/>
    <w:rsid w:val="00C84245"/>
    <w:rsid w:val="00C86707"/>
    <w:rsid w:val="00C90FB3"/>
    <w:rsid w:val="00CA15CD"/>
    <w:rsid w:val="00CA634B"/>
    <w:rsid w:val="00CA76F1"/>
    <w:rsid w:val="00CB14C1"/>
    <w:rsid w:val="00CB2EF7"/>
    <w:rsid w:val="00CB44DB"/>
    <w:rsid w:val="00CB4AB1"/>
    <w:rsid w:val="00CD10D9"/>
    <w:rsid w:val="00CD68E3"/>
    <w:rsid w:val="00CD74A5"/>
    <w:rsid w:val="00CE3877"/>
    <w:rsid w:val="00CF39FD"/>
    <w:rsid w:val="00D07A68"/>
    <w:rsid w:val="00D07B03"/>
    <w:rsid w:val="00D17DBF"/>
    <w:rsid w:val="00D20D85"/>
    <w:rsid w:val="00D266B2"/>
    <w:rsid w:val="00D32334"/>
    <w:rsid w:val="00D473F5"/>
    <w:rsid w:val="00D91584"/>
    <w:rsid w:val="00D9319F"/>
    <w:rsid w:val="00DA4F02"/>
    <w:rsid w:val="00DA51BA"/>
    <w:rsid w:val="00DB1441"/>
    <w:rsid w:val="00DC730C"/>
    <w:rsid w:val="00DD5557"/>
    <w:rsid w:val="00DE4396"/>
    <w:rsid w:val="00DE788B"/>
    <w:rsid w:val="00DE7A63"/>
    <w:rsid w:val="00DF3F77"/>
    <w:rsid w:val="00DF4741"/>
    <w:rsid w:val="00E02FBC"/>
    <w:rsid w:val="00E06DDF"/>
    <w:rsid w:val="00E13762"/>
    <w:rsid w:val="00E1458F"/>
    <w:rsid w:val="00E148EA"/>
    <w:rsid w:val="00E20BF0"/>
    <w:rsid w:val="00E2353A"/>
    <w:rsid w:val="00E365B4"/>
    <w:rsid w:val="00E37E08"/>
    <w:rsid w:val="00E53420"/>
    <w:rsid w:val="00E56261"/>
    <w:rsid w:val="00E60C87"/>
    <w:rsid w:val="00E63D81"/>
    <w:rsid w:val="00E722CE"/>
    <w:rsid w:val="00E82A12"/>
    <w:rsid w:val="00E83F98"/>
    <w:rsid w:val="00E8731D"/>
    <w:rsid w:val="00E941C2"/>
    <w:rsid w:val="00E96463"/>
    <w:rsid w:val="00EA4A83"/>
    <w:rsid w:val="00EA5FC9"/>
    <w:rsid w:val="00EA72E1"/>
    <w:rsid w:val="00EB3B57"/>
    <w:rsid w:val="00EB3F2E"/>
    <w:rsid w:val="00ED015B"/>
    <w:rsid w:val="00ED5421"/>
    <w:rsid w:val="00EE3A6D"/>
    <w:rsid w:val="00EE720C"/>
    <w:rsid w:val="00F1014F"/>
    <w:rsid w:val="00F16382"/>
    <w:rsid w:val="00F16E85"/>
    <w:rsid w:val="00F20B92"/>
    <w:rsid w:val="00F21323"/>
    <w:rsid w:val="00F2251F"/>
    <w:rsid w:val="00F327E7"/>
    <w:rsid w:val="00F32CB1"/>
    <w:rsid w:val="00F357FA"/>
    <w:rsid w:val="00F41D9D"/>
    <w:rsid w:val="00F8037D"/>
    <w:rsid w:val="00F8216E"/>
    <w:rsid w:val="00F862B7"/>
    <w:rsid w:val="00F8704A"/>
    <w:rsid w:val="00F93381"/>
    <w:rsid w:val="00FA1FCF"/>
    <w:rsid w:val="00FA40D8"/>
    <w:rsid w:val="00FB4313"/>
    <w:rsid w:val="00FD2986"/>
    <w:rsid w:val="00FD2D24"/>
    <w:rsid w:val="00FD7ECA"/>
    <w:rsid w:val="00FE05FE"/>
    <w:rsid w:val="00FE2E11"/>
    <w:rsid w:val="00FF370B"/>
    <w:rsid w:val="00FF5B25"/>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9522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Mangal"/>
        <w:lang w:val="en-IN" w:eastAsia="en-IN" w:bidi="mr-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7EE"/>
    <w:pPr>
      <w:spacing w:after="200" w:line="276" w:lineRule="auto"/>
    </w:pPr>
    <w:rPr>
      <w:rFonts w:eastAsia="Times New Roman" w:cs="Times New Roman"/>
      <w:sz w:val="22"/>
      <w:szCs w:val="22"/>
      <w:lang w:bidi="ar-SA"/>
    </w:rPr>
  </w:style>
  <w:style w:type="paragraph" w:styleId="Heading1">
    <w:name w:val="heading 1"/>
    <w:basedOn w:val="Normal"/>
    <w:next w:val="Normal"/>
    <w:link w:val="Heading1Char"/>
    <w:uiPriority w:val="99"/>
    <w:qFormat/>
    <w:rsid w:val="00CB14C1"/>
    <w:pPr>
      <w:keepNext/>
      <w:spacing w:before="240" w:after="60" w:line="240" w:lineRule="auto"/>
      <w:outlineLvl w:val="0"/>
    </w:pPr>
    <w:rPr>
      <w:rFonts w:ascii="Cambria" w:hAnsi="Cambria"/>
      <w:b/>
      <w:bCs/>
      <w:kern w:val="32"/>
      <w:sz w:val="32"/>
      <w:szCs w:val="32"/>
      <w:lang w:val="en-GB"/>
    </w:rPr>
  </w:style>
  <w:style w:type="paragraph" w:styleId="Heading2">
    <w:name w:val="heading 2"/>
    <w:basedOn w:val="Normal"/>
    <w:next w:val="Normal"/>
    <w:link w:val="Heading2Char"/>
    <w:uiPriority w:val="99"/>
    <w:unhideWhenUsed/>
    <w:qFormat/>
    <w:rsid w:val="005B7947"/>
    <w:pPr>
      <w:keepNext/>
      <w:spacing w:before="240" w:after="60" w:line="240" w:lineRule="auto"/>
      <w:outlineLvl w:val="1"/>
    </w:pPr>
    <w:rPr>
      <w:rFonts w:ascii="Cambria" w:hAnsi="Cambria"/>
      <w:b/>
      <w:bCs/>
      <w:i/>
      <w:iCs/>
      <w:sz w:val="28"/>
      <w:szCs w:val="28"/>
      <w:lang w:val="en-GB" w:eastAsia="en-US"/>
    </w:rPr>
  </w:style>
  <w:style w:type="paragraph" w:styleId="Heading3">
    <w:name w:val="heading 3"/>
    <w:basedOn w:val="Normal"/>
    <w:next w:val="Normal"/>
    <w:link w:val="Heading3Char1"/>
    <w:uiPriority w:val="99"/>
    <w:qFormat/>
    <w:rsid w:val="00CB14C1"/>
    <w:pPr>
      <w:keepNext/>
      <w:spacing w:after="0" w:line="240" w:lineRule="auto"/>
      <w:outlineLvl w:val="2"/>
    </w:pPr>
    <w:rPr>
      <w:rFonts w:ascii="Century Gothic" w:hAnsi="Century Gothic"/>
      <w:b/>
      <w:bCs/>
      <w:sz w:val="24"/>
      <w:szCs w:val="24"/>
      <w:lang w:val="en-US" w:eastAsia="zh-CN"/>
    </w:rPr>
  </w:style>
  <w:style w:type="paragraph" w:styleId="Heading5">
    <w:name w:val="heading 5"/>
    <w:basedOn w:val="Normal"/>
    <w:next w:val="Normal"/>
    <w:link w:val="Heading5Char"/>
    <w:qFormat/>
    <w:rsid w:val="00CB14C1"/>
    <w:pPr>
      <w:keepNext/>
      <w:numPr>
        <w:numId w:val="4"/>
      </w:numPr>
      <w:spacing w:after="120" w:line="360" w:lineRule="auto"/>
      <w:outlineLvl w:val="4"/>
    </w:pPr>
    <w:rPr>
      <w:rFonts w:ascii="Arial" w:hAnsi="Arial"/>
      <w:b/>
      <w:bCs/>
      <w:sz w:val="20"/>
      <w:szCs w:val="20"/>
    </w:rPr>
  </w:style>
  <w:style w:type="paragraph" w:styleId="Heading6">
    <w:name w:val="heading 6"/>
    <w:basedOn w:val="Normal"/>
    <w:next w:val="Normal"/>
    <w:link w:val="Heading6Char"/>
    <w:qFormat/>
    <w:rsid w:val="00CB14C1"/>
    <w:pPr>
      <w:spacing w:before="240" w:after="60" w:line="360" w:lineRule="auto"/>
      <w:outlineLvl w:val="5"/>
    </w:pPr>
    <w:rPr>
      <w:b/>
      <w:bCs/>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28E"/>
    <w:pPr>
      <w:ind w:left="720"/>
      <w:contextualSpacing/>
    </w:pPr>
  </w:style>
  <w:style w:type="paragraph" w:styleId="Header">
    <w:name w:val="header"/>
    <w:basedOn w:val="Normal"/>
    <w:link w:val="HeaderChar"/>
    <w:unhideWhenUsed/>
    <w:rsid w:val="005D0028"/>
    <w:pPr>
      <w:tabs>
        <w:tab w:val="center" w:pos="4513"/>
        <w:tab w:val="right" w:pos="9026"/>
      </w:tabs>
      <w:spacing w:after="0" w:line="240" w:lineRule="auto"/>
    </w:pPr>
  </w:style>
  <w:style w:type="character" w:customStyle="1" w:styleId="HeaderChar">
    <w:name w:val="Header Char"/>
    <w:basedOn w:val="DefaultParagraphFont"/>
    <w:link w:val="Header"/>
    <w:rsid w:val="005D0028"/>
    <w:rPr>
      <w:rFonts w:eastAsia="Times New Roman" w:cs="Times New Roman"/>
      <w:sz w:val="22"/>
      <w:szCs w:val="22"/>
      <w:lang w:bidi="ar-SA"/>
    </w:rPr>
  </w:style>
  <w:style w:type="paragraph" w:styleId="Footer">
    <w:name w:val="footer"/>
    <w:basedOn w:val="Normal"/>
    <w:link w:val="FooterChar"/>
    <w:uiPriority w:val="99"/>
    <w:unhideWhenUsed/>
    <w:rsid w:val="005D00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0028"/>
    <w:rPr>
      <w:rFonts w:eastAsia="Times New Roman" w:cs="Times New Roman"/>
      <w:sz w:val="22"/>
      <w:szCs w:val="22"/>
      <w:lang w:bidi="ar-SA"/>
    </w:rPr>
  </w:style>
  <w:style w:type="paragraph" w:styleId="BalloonText">
    <w:name w:val="Balloon Text"/>
    <w:basedOn w:val="Normal"/>
    <w:link w:val="BalloonTextChar"/>
    <w:uiPriority w:val="99"/>
    <w:unhideWhenUsed/>
    <w:rsid w:val="005E79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5E7948"/>
    <w:rPr>
      <w:rFonts w:ascii="Tahoma" w:eastAsia="Times New Roman" w:hAnsi="Tahoma" w:cs="Tahoma"/>
      <w:sz w:val="16"/>
      <w:szCs w:val="16"/>
      <w:lang w:bidi="ar-SA"/>
    </w:rPr>
  </w:style>
  <w:style w:type="character" w:styleId="Hyperlink">
    <w:name w:val="Hyperlink"/>
    <w:uiPriority w:val="99"/>
    <w:unhideWhenUsed/>
    <w:rsid w:val="00246A19"/>
    <w:rPr>
      <w:color w:val="0000FF"/>
      <w:u w:val="single"/>
    </w:rPr>
  </w:style>
  <w:style w:type="paragraph" w:styleId="TOC9">
    <w:name w:val="toc 9"/>
    <w:basedOn w:val="Normal"/>
    <w:next w:val="Normal"/>
    <w:autoRedefine/>
    <w:unhideWhenUsed/>
    <w:rsid w:val="00246A19"/>
    <w:pPr>
      <w:numPr>
        <w:ilvl w:val="1"/>
        <w:numId w:val="1"/>
      </w:numPr>
      <w:spacing w:after="0" w:line="240" w:lineRule="auto"/>
      <w:ind w:left="1600" w:firstLine="0"/>
    </w:pPr>
    <w:rPr>
      <w:rFonts w:ascii="Times New Roman" w:hAnsi="Times New Roman"/>
      <w:sz w:val="20"/>
      <w:szCs w:val="20"/>
      <w:lang w:val="en-US" w:eastAsia="zh-CN"/>
    </w:rPr>
  </w:style>
  <w:style w:type="paragraph" w:styleId="NoSpacing">
    <w:name w:val="No Spacing"/>
    <w:uiPriority w:val="1"/>
    <w:qFormat/>
    <w:rsid w:val="00246A19"/>
    <w:rPr>
      <w:rFonts w:ascii="Arial" w:eastAsia="Times New Roman" w:hAnsi="Arial" w:cs="Times New Roman"/>
      <w:szCs w:val="24"/>
      <w:lang w:val="en-GB" w:eastAsia="en-US" w:bidi="ar-SA"/>
    </w:rPr>
  </w:style>
  <w:style w:type="paragraph" w:customStyle="1" w:styleId="MainLevel1">
    <w:name w:val="MainLevel1"/>
    <w:basedOn w:val="Normal"/>
    <w:rsid w:val="00246A19"/>
    <w:pPr>
      <w:numPr>
        <w:ilvl w:val="2"/>
        <w:numId w:val="1"/>
      </w:numPr>
      <w:tabs>
        <w:tab w:val="num" w:pos="1440"/>
      </w:tabs>
      <w:spacing w:after="240" w:line="240" w:lineRule="auto"/>
      <w:ind w:left="1440"/>
    </w:pPr>
    <w:rPr>
      <w:rFonts w:ascii="Times New Roman" w:hAnsi="Times New Roman"/>
      <w:b/>
      <w:bCs/>
      <w:sz w:val="24"/>
      <w:szCs w:val="24"/>
      <w:u w:val="single"/>
      <w:lang w:val="en-US" w:eastAsia="zh-CN"/>
    </w:rPr>
  </w:style>
  <w:style w:type="paragraph" w:customStyle="1" w:styleId="MainLevel2">
    <w:name w:val="MainLevel2"/>
    <w:basedOn w:val="MainLevel1"/>
    <w:rsid w:val="00246A19"/>
    <w:pPr>
      <w:numPr>
        <w:ilvl w:val="3"/>
      </w:numPr>
      <w:tabs>
        <w:tab w:val="num" w:pos="2160"/>
      </w:tabs>
    </w:pPr>
    <w:rPr>
      <w:b w:val="0"/>
      <w:bCs w:val="0"/>
      <w:u w:val="none"/>
    </w:rPr>
  </w:style>
  <w:style w:type="paragraph" w:customStyle="1" w:styleId="MainLevel3">
    <w:name w:val="MainLevel3"/>
    <w:basedOn w:val="MainLevel2"/>
    <w:rsid w:val="00246A19"/>
    <w:pPr>
      <w:numPr>
        <w:ilvl w:val="4"/>
      </w:numPr>
      <w:tabs>
        <w:tab w:val="num" w:pos="360"/>
        <w:tab w:val="num" w:pos="2880"/>
      </w:tabs>
      <w:ind w:left="360" w:hanging="360"/>
    </w:pPr>
  </w:style>
  <w:style w:type="paragraph" w:customStyle="1" w:styleId="MainLevel4">
    <w:name w:val="MainLevel4"/>
    <w:basedOn w:val="MainLevel3"/>
    <w:rsid w:val="00246A19"/>
    <w:pPr>
      <w:numPr>
        <w:ilvl w:val="6"/>
      </w:numPr>
      <w:tabs>
        <w:tab w:val="num" w:pos="360"/>
        <w:tab w:val="num" w:pos="2880"/>
      </w:tabs>
      <w:ind w:left="360" w:hanging="360"/>
      <w:jc w:val="both"/>
    </w:pPr>
  </w:style>
  <w:style w:type="paragraph" w:customStyle="1" w:styleId="MainLevel6">
    <w:name w:val="MainLevel6"/>
    <w:basedOn w:val="Normal"/>
    <w:rsid w:val="00246A19"/>
    <w:pPr>
      <w:numPr>
        <w:ilvl w:val="5"/>
        <w:numId w:val="1"/>
      </w:numPr>
      <w:tabs>
        <w:tab w:val="num" w:pos="360"/>
      </w:tabs>
      <w:spacing w:after="240" w:line="240" w:lineRule="auto"/>
      <w:ind w:left="360" w:hanging="360"/>
      <w:jc w:val="both"/>
    </w:pPr>
    <w:rPr>
      <w:rFonts w:ascii="Times New Roman" w:hAnsi="Times New Roman"/>
      <w:sz w:val="24"/>
      <w:szCs w:val="24"/>
      <w:lang w:val="en-US" w:eastAsia="zh-CN"/>
    </w:rPr>
  </w:style>
  <w:style w:type="paragraph" w:styleId="BodyTextIndent">
    <w:name w:val="Body Text Indent"/>
    <w:basedOn w:val="Normal"/>
    <w:link w:val="BodyTextIndentChar"/>
    <w:unhideWhenUsed/>
    <w:rsid w:val="007113E9"/>
    <w:pPr>
      <w:tabs>
        <w:tab w:val="left" w:pos="1418"/>
      </w:tabs>
      <w:spacing w:after="0" w:line="240" w:lineRule="auto"/>
      <w:ind w:left="1418" w:hanging="709"/>
      <w:jc w:val="both"/>
    </w:pPr>
    <w:rPr>
      <w:rFonts w:ascii="Times New Roman" w:hAnsi="Times New Roman"/>
      <w:sz w:val="24"/>
      <w:szCs w:val="20"/>
      <w:lang w:val="en-GB" w:eastAsia="en-US"/>
    </w:rPr>
  </w:style>
  <w:style w:type="character" w:customStyle="1" w:styleId="BodyTextIndentChar">
    <w:name w:val="Body Text Indent Char"/>
    <w:basedOn w:val="DefaultParagraphFont"/>
    <w:link w:val="BodyTextIndent"/>
    <w:rsid w:val="007113E9"/>
    <w:rPr>
      <w:rFonts w:ascii="Times New Roman" w:eastAsia="Times New Roman" w:hAnsi="Times New Roman" w:cs="Times New Roman"/>
      <w:sz w:val="24"/>
      <w:lang w:val="en-GB" w:eastAsia="en-US" w:bidi="ar-SA"/>
    </w:rPr>
  </w:style>
  <w:style w:type="paragraph" w:styleId="BodyText">
    <w:name w:val="Body Text"/>
    <w:basedOn w:val="Normal"/>
    <w:link w:val="BodyTextChar"/>
    <w:rsid w:val="00FD7ECA"/>
    <w:pPr>
      <w:spacing w:after="120" w:line="240" w:lineRule="auto"/>
    </w:pPr>
    <w:rPr>
      <w:rFonts w:ascii="Arial" w:hAnsi="Arial"/>
      <w:sz w:val="20"/>
      <w:szCs w:val="24"/>
      <w:lang w:val="en-GB"/>
    </w:rPr>
  </w:style>
  <w:style w:type="character" w:customStyle="1" w:styleId="BodyTextChar">
    <w:name w:val="Body Text Char"/>
    <w:basedOn w:val="DefaultParagraphFont"/>
    <w:link w:val="BodyText"/>
    <w:rsid w:val="00FD7ECA"/>
    <w:rPr>
      <w:rFonts w:ascii="Arial" w:eastAsia="Times New Roman" w:hAnsi="Arial" w:cs="Times New Roman"/>
      <w:szCs w:val="24"/>
      <w:lang w:val="en-GB" w:bidi="ar-SA"/>
    </w:rPr>
  </w:style>
  <w:style w:type="character" w:customStyle="1" w:styleId="Heading2Char">
    <w:name w:val="Heading 2 Char"/>
    <w:basedOn w:val="DefaultParagraphFont"/>
    <w:link w:val="Heading2"/>
    <w:rsid w:val="005B7947"/>
    <w:rPr>
      <w:rFonts w:ascii="Cambria" w:eastAsia="Times New Roman" w:hAnsi="Cambria" w:cs="Times New Roman"/>
      <w:b/>
      <w:bCs/>
      <w:i/>
      <w:iCs/>
      <w:sz w:val="28"/>
      <w:szCs w:val="28"/>
      <w:lang w:val="en-GB" w:eastAsia="en-US" w:bidi="ar-SA"/>
    </w:rPr>
  </w:style>
  <w:style w:type="character" w:customStyle="1" w:styleId="Heading1Char">
    <w:name w:val="Heading 1 Char"/>
    <w:basedOn w:val="DefaultParagraphFont"/>
    <w:link w:val="Heading1"/>
    <w:rsid w:val="00CB14C1"/>
    <w:rPr>
      <w:rFonts w:ascii="Cambria" w:eastAsia="Times New Roman" w:hAnsi="Cambria" w:cs="Times New Roman"/>
      <w:b/>
      <w:bCs/>
      <w:kern w:val="32"/>
      <w:sz w:val="32"/>
      <w:szCs w:val="32"/>
      <w:lang w:val="en-GB" w:bidi="ar-SA"/>
    </w:rPr>
  </w:style>
  <w:style w:type="character" w:customStyle="1" w:styleId="Heading3Char">
    <w:name w:val="Heading 3 Char"/>
    <w:basedOn w:val="DefaultParagraphFont"/>
    <w:rsid w:val="00CB14C1"/>
    <w:rPr>
      <w:rFonts w:asciiTheme="majorHAnsi" w:eastAsiaTheme="majorEastAsia" w:hAnsiTheme="majorHAnsi" w:cstheme="majorBidi"/>
      <w:b/>
      <w:bCs/>
      <w:color w:val="4F81BD" w:themeColor="accent1"/>
      <w:sz w:val="22"/>
      <w:szCs w:val="22"/>
      <w:lang w:bidi="ar-SA"/>
    </w:rPr>
  </w:style>
  <w:style w:type="character" w:customStyle="1" w:styleId="Heading5Char">
    <w:name w:val="Heading 5 Char"/>
    <w:basedOn w:val="DefaultParagraphFont"/>
    <w:link w:val="Heading5"/>
    <w:rsid w:val="00CB14C1"/>
    <w:rPr>
      <w:rFonts w:ascii="Arial" w:eastAsia="Times New Roman" w:hAnsi="Arial" w:cs="Times New Roman"/>
      <w:b/>
      <w:bCs/>
      <w:lang w:bidi="ar-SA"/>
    </w:rPr>
  </w:style>
  <w:style w:type="character" w:customStyle="1" w:styleId="Heading6Char">
    <w:name w:val="Heading 6 Char"/>
    <w:basedOn w:val="DefaultParagraphFont"/>
    <w:link w:val="Heading6"/>
    <w:rsid w:val="00CB14C1"/>
    <w:rPr>
      <w:rFonts w:eastAsia="Times New Roman" w:cs="Times New Roman"/>
      <w:b/>
      <w:bCs/>
      <w:sz w:val="22"/>
      <w:szCs w:val="22"/>
      <w:lang w:val="en-GB" w:eastAsia="en-US" w:bidi="ar-SA"/>
    </w:rPr>
  </w:style>
  <w:style w:type="paragraph" w:styleId="BodyTextIndent3">
    <w:name w:val="Body Text Indent 3"/>
    <w:basedOn w:val="Normal"/>
    <w:link w:val="BodyTextIndent3Char"/>
    <w:unhideWhenUsed/>
    <w:rsid w:val="00CB14C1"/>
    <w:pPr>
      <w:spacing w:after="120" w:line="240" w:lineRule="auto"/>
      <w:ind w:left="360"/>
    </w:pPr>
    <w:rPr>
      <w:rFonts w:ascii="Arial" w:hAnsi="Arial"/>
      <w:sz w:val="16"/>
      <w:szCs w:val="16"/>
      <w:lang w:val="en-GB" w:eastAsia="en-US"/>
    </w:rPr>
  </w:style>
  <w:style w:type="character" w:customStyle="1" w:styleId="BodyTextIndent3Char">
    <w:name w:val="Body Text Indent 3 Char"/>
    <w:basedOn w:val="DefaultParagraphFont"/>
    <w:link w:val="BodyTextIndent3"/>
    <w:rsid w:val="00CB14C1"/>
    <w:rPr>
      <w:rFonts w:ascii="Arial" w:eastAsia="Times New Roman" w:hAnsi="Arial" w:cs="Times New Roman"/>
      <w:sz w:val="16"/>
      <w:szCs w:val="16"/>
      <w:lang w:val="en-GB" w:eastAsia="en-US" w:bidi="ar-SA"/>
    </w:rPr>
  </w:style>
  <w:style w:type="table" w:styleId="TableGrid">
    <w:name w:val="Table Grid"/>
    <w:basedOn w:val="TableNormal"/>
    <w:rsid w:val="00CB14C1"/>
    <w:rPr>
      <w:rFonts w:ascii="Times New Roman" w:eastAsia="Times New Roman" w:hAnsi="Times New Roman" w:cs="Times New Roman"/>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B14C1"/>
    <w:pPr>
      <w:numPr>
        <w:numId w:val="2"/>
      </w:numPr>
      <w:spacing w:after="120" w:line="360" w:lineRule="auto"/>
    </w:pPr>
    <w:rPr>
      <w:rFonts w:ascii="Arial" w:hAnsi="Arial"/>
      <w:b/>
      <w:bCs/>
      <w:sz w:val="20"/>
      <w:szCs w:val="20"/>
      <w:lang w:val="en-GB" w:eastAsia="en-US"/>
    </w:rPr>
  </w:style>
  <w:style w:type="paragraph" w:customStyle="1" w:styleId="Default">
    <w:name w:val="Default"/>
    <w:rsid w:val="00CB14C1"/>
    <w:pPr>
      <w:autoSpaceDE w:val="0"/>
      <w:autoSpaceDN w:val="0"/>
      <w:adjustRightInd w:val="0"/>
    </w:pPr>
    <w:rPr>
      <w:rFonts w:ascii="Arial" w:eastAsia="Times New Roman" w:hAnsi="Arial" w:cs="Arial"/>
      <w:color w:val="000000"/>
      <w:sz w:val="24"/>
      <w:szCs w:val="24"/>
      <w:lang w:val="en-GB" w:eastAsia="en-GB" w:bidi="ar-SA"/>
    </w:rPr>
  </w:style>
  <w:style w:type="character" w:customStyle="1" w:styleId="Heading3Char1">
    <w:name w:val="Heading 3 Char1"/>
    <w:link w:val="Heading3"/>
    <w:rsid w:val="00CB14C1"/>
    <w:rPr>
      <w:rFonts w:ascii="Century Gothic" w:eastAsia="Times New Roman" w:hAnsi="Century Gothic" w:cs="Times New Roman"/>
      <w:b/>
      <w:bCs/>
      <w:sz w:val="24"/>
      <w:szCs w:val="24"/>
      <w:lang w:val="en-US" w:eastAsia="zh-CN" w:bidi="ar-SA"/>
    </w:rPr>
  </w:style>
  <w:style w:type="numbering" w:customStyle="1" w:styleId="mandar0">
    <w:name w:val="mandar"/>
    <w:rsid w:val="00CB14C1"/>
    <w:pPr>
      <w:numPr>
        <w:numId w:val="3"/>
      </w:numPr>
    </w:pPr>
  </w:style>
  <w:style w:type="paragraph" w:styleId="Title">
    <w:name w:val="Title"/>
    <w:basedOn w:val="Normal"/>
    <w:link w:val="TitleChar"/>
    <w:qFormat/>
    <w:rsid w:val="00CB14C1"/>
    <w:pPr>
      <w:spacing w:after="0" w:line="240" w:lineRule="auto"/>
      <w:ind w:left="504" w:right="-360" w:hanging="504"/>
      <w:jc w:val="center"/>
    </w:pPr>
    <w:rPr>
      <w:rFonts w:ascii="Arial" w:hAnsi="Arial"/>
      <w:b/>
      <w:sz w:val="20"/>
      <w:szCs w:val="20"/>
      <w:u w:val="single"/>
      <w:lang w:eastAsia="en-US"/>
    </w:rPr>
  </w:style>
  <w:style w:type="character" w:customStyle="1" w:styleId="TitleChar">
    <w:name w:val="Title Char"/>
    <w:basedOn w:val="DefaultParagraphFont"/>
    <w:link w:val="Title"/>
    <w:rsid w:val="00CB14C1"/>
    <w:rPr>
      <w:rFonts w:ascii="Arial" w:eastAsia="Times New Roman" w:hAnsi="Arial" w:cs="Times New Roman"/>
      <w:b/>
      <w:u w:val="single"/>
      <w:lang w:eastAsia="en-US" w:bidi="ar-SA"/>
    </w:rPr>
  </w:style>
  <w:style w:type="character" w:styleId="PageNumber">
    <w:name w:val="page number"/>
    <w:basedOn w:val="DefaultParagraphFont"/>
    <w:rsid w:val="00CB14C1"/>
  </w:style>
  <w:style w:type="character" w:styleId="CommentReference">
    <w:name w:val="annotation reference"/>
    <w:rsid w:val="00CB14C1"/>
    <w:rPr>
      <w:sz w:val="16"/>
      <w:szCs w:val="16"/>
    </w:rPr>
  </w:style>
  <w:style w:type="paragraph" w:styleId="CommentText">
    <w:name w:val="annotation text"/>
    <w:basedOn w:val="Normal"/>
    <w:link w:val="CommentTextChar"/>
    <w:rsid w:val="00CB14C1"/>
    <w:pPr>
      <w:spacing w:after="120" w:line="360" w:lineRule="auto"/>
    </w:pPr>
    <w:rPr>
      <w:rFonts w:ascii="Arial" w:hAnsi="Arial"/>
      <w:sz w:val="20"/>
      <w:szCs w:val="20"/>
      <w:lang w:val="en-GB" w:eastAsia="en-US"/>
    </w:rPr>
  </w:style>
  <w:style w:type="character" w:customStyle="1" w:styleId="CommentTextChar">
    <w:name w:val="Comment Text Char"/>
    <w:basedOn w:val="DefaultParagraphFont"/>
    <w:link w:val="CommentText"/>
    <w:rsid w:val="00CB14C1"/>
    <w:rPr>
      <w:rFonts w:ascii="Arial" w:eastAsia="Times New Roman" w:hAnsi="Arial" w:cs="Times New Roman"/>
      <w:lang w:val="en-GB" w:eastAsia="en-US" w:bidi="ar-SA"/>
    </w:rPr>
  </w:style>
  <w:style w:type="paragraph" w:styleId="BodyTextIndent2">
    <w:name w:val="Body Text Indent 2"/>
    <w:basedOn w:val="Normal"/>
    <w:link w:val="BodyTextIndent2Char"/>
    <w:uiPriority w:val="99"/>
    <w:unhideWhenUsed/>
    <w:rsid w:val="00CB14C1"/>
    <w:pPr>
      <w:spacing w:after="120" w:line="480" w:lineRule="auto"/>
      <w:ind w:left="283"/>
    </w:pPr>
    <w:rPr>
      <w:rFonts w:ascii="Arial" w:hAnsi="Arial"/>
      <w:sz w:val="20"/>
      <w:szCs w:val="24"/>
      <w:lang w:val="en-GB" w:eastAsia="en-US"/>
    </w:rPr>
  </w:style>
  <w:style w:type="character" w:customStyle="1" w:styleId="BodyTextIndent2Char">
    <w:name w:val="Body Text Indent 2 Char"/>
    <w:basedOn w:val="DefaultParagraphFont"/>
    <w:link w:val="BodyTextIndent2"/>
    <w:uiPriority w:val="99"/>
    <w:rsid w:val="00CB14C1"/>
    <w:rPr>
      <w:rFonts w:ascii="Arial" w:eastAsia="Times New Roman" w:hAnsi="Arial" w:cs="Times New Roman"/>
      <w:szCs w:val="24"/>
      <w:lang w:val="en-GB" w:eastAsia="en-US" w:bidi="ar-SA"/>
    </w:rPr>
  </w:style>
  <w:style w:type="numbering" w:customStyle="1" w:styleId="MANDAR">
    <w:name w:val="MANDAR"/>
    <w:uiPriority w:val="99"/>
    <w:rsid w:val="00CB14C1"/>
    <w:pPr>
      <w:numPr>
        <w:numId w:val="5"/>
      </w:numPr>
    </w:pPr>
  </w:style>
  <w:style w:type="character" w:styleId="SubtleEmphasis">
    <w:name w:val="Subtle Emphasis"/>
    <w:qFormat/>
    <w:rsid w:val="008505B3"/>
    <w:rPr>
      <w:i/>
      <w:iCs/>
      <w:color w:val="808080"/>
    </w:rPr>
  </w:style>
  <w:style w:type="paragraph" w:customStyle="1" w:styleId="Aufzhlung">
    <w:name w:val="Aufzählung"/>
    <w:link w:val="AufzhlungZchnZchn"/>
    <w:uiPriority w:val="99"/>
    <w:rsid w:val="00ED5421"/>
    <w:pPr>
      <w:numPr>
        <w:numId w:val="14"/>
      </w:numPr>
      <w:autoSpaceDE w:val="0"/>
      <w:autoSpaceDN w:val="0"/>
      <w:adjustRightInd w:val="0"/>
      <w:spacing w:after="120"/>
      <w:ind w:left="357" w:hanging="357"/>
      <w:jc w:val="both"/>
    </w:pPr>
    <w:rPr>
      <w:rFonts w:ascii="Arial" w:eastAsia="Times New Roman" w:hAnsi="Arial" w:cs="Times New Roman"/>
      <w:sz w:val="22"/>
      <w:szCs w:val="22"/>
      <w:lang w:val="de-DE" w:eastAsia="de-DE" w:bidi="ar-SA"/>
    </w:rPr>
  </w:style>
  <w:style w:type="character" w:customStyle="1" w:styleId="AufzhlungZchnZchn">
    <w:name w:val="Aufzählung Zchn Zchn"/>
    <w:link w:val="Aufzhlung"/>
    <w:uiPriority w:val="99"/>
    <w:locked/>
    <w:rsid w:val="00ED5421"/>
    <w:rPr>
      <w:rFonts w:ascii="Arial" w:eastAsia="Times New Roman" w:hAnsi="Arial" w:cs="Times New Roman"/>
      <w:sz w:val="22"/>
      <w:szCs w:val="22"/>
      <w:lang w:val="de-DE" w:eastAsia="de-DE" w:bidi="ar-SA"/>
    </w:rPr>
  </w:style>
  <w:style w:type="paragraph" w:styleId="TOC7">
    <w:name w:val="toc 7"/>
    <w:basedOn w:val="Normal"/>
    <w:next w:val="Normal"/>
    <w:uiPriority w:val="99"/>
    <w:rsid w:val="00ED5421"/>
    <w:pPr>
      <w:autoSpaceDE w:val="0"/>
      <w:autoSpaceDN w:val="0"/>
      <w:adjustRightInd w:val="0"/>
      <w:spacing w:after="120" w:line="240" w:lineRule="auto"/>
      <w:ind w:left="1320"/>
      <w:jc w:val="both"/>
    </w:pPr>
    <w:rPr>
      <w:rFonts w:ascii="Arial" w:hAnsi="Arial" w:cs="Arial"/>
      <w:lang w:val="de-DE" w:eastAsia="de-DE"/>
    </w:rPr>
  </w:style>
  <w:style w:type="paragraph" w:customStyle="1" w:styleId="Tabelleneintrag">
    <w:name w:val="Tabelleneintrag"/>
    <w:uiPriority w:val="99"/>
    <w:rsid w:val="001F4F30"/>
    <w:pPr>
      <w:autoSpaceDE w:val="0"/>
      <w:autoSpaceDN w:val="0"/>
      <w:adjustRightInd w:val="0"/>
    </w:pPr>
    <w:rPr>
      <w:rFonts w:ascii="Arial" w:eastAsia="Times New Roman" w:hAnsi="Arial" w:cs="Arial"/>
      <w:sz w:val="18"/>
      <w:szCs w:val="18"/>
      <w:lang w:val="de-DE" w:eastAsia="de-DE" w:bidi="ar-SA"/>
    </w:rPr>
  </w:style>
  <w:style w:type="paragraph" w:customStyle="1" w:styleId="Aufzhlungabc">
    <w:name w:val="Aufzählung a) b) c) ..."/>
    <w:uiPriority w:val="99"/>
    <w:rsid w:val="001213E8"/>
    <w:pPr>
      <w:autoSpaceDE w:val="0"/>
      <w:autoSpaceDN w:val="0"/>
      <w:adjustRightInd w:val="0"/>
      <w:spacing w:after="120"/>
      <w:ind w:left="357" w:hanging="357"/>
      <w:jc w:val="both"/>
    </w:pPr>
    <w:rPr>
      <w:rFonts w:ascii="Arial" w:eastAsia="Times New Roman" w:hAnsi="Arial" w:cs="Arial"/>
      <w:sz w:val="22"/>
      <w:szCs w:val="22"/>
      <w:lang w:val="de-DE" w:eastAsia="de-DE" w:bidi="ar-SA"/>
    </w:rPr>
  </w:style>
  <w:style w:type="character" w:customStyle="1" w:styleId="apple-style-span">
    <w:name w:val="apple-style-span"/>
    <w:basedOn w:val="DefaultParagraphFont"/>
    <w:rsid w:val="00356B97"/>
  </w:style>
  <w:style w:type="character" w:customStyle="1" w:styleId="il">
    <w:name w:val="il"/>
    <w:basedOn w:val="DefaultParagraphFont"/>
    <w:rsid w:val="007855E5"/>
  </w:style>
  <w:style w:type="paragraph" w:customStyle="1" w:styleId="m-3805236086838356430msotitle">
    <w:name w:val="m_-3805236086838356430msotitle"/>
    <w:basedOn w:val="Normal"/>
    <w:rsid w:val="0085498C"/>
    <w:pPr>
      <w:spacing w:before="100" w:beforeAutospacing="1" w:after="100" w:afterAutospacing="1" w:line="240" w:lineRule="auto"/>
    </w:pPr>
    <w:rPr>
      <w:rFonts w:ascii="Times New Roman" w:hAnsi="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Mangal"/>
        <w:lang w:val="en-IN" w:eastAsia="en-IN" w:bidi="mr-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7EE"/>
    <w:pPr>
      <w:spacing w:after="200" w:line="276" w:lineRule="auto"/>
    </w:pPr>
    <w:rPr>
      <w:rFonts w:eastAsia="Times New Roman" w:cs="Times New Roman"/>
      <w:sz w:val="22"/>
      <w:szCs w:val="22"/>
      <w:lang w:bidi="ar-SA"/>
    </w:rPr>
  </w:style>
  <w:style w:type="paragraph" w:styleId="Heading1">
    <w:name w:val="heading 1"/>
    <w:basedOn w:val="Normal"/>
    <w:next w:val="Normal"/>
    <w:link w:val="Heading1Char"/>
    <w:uiPriority w:val="99"/>
    <w:qFormat/>
    <w:rsid w:val="00CB14C1"/>
    <w:pPr>
      <w:keepNext/>
      <w:spacing w:before="240" w:after="60" w:line="240" w:lineRule="auto"/>
      <w:outlineLvl w:val="0"/>
    </w:pPr>
    <w:rPr>
      <w:rFonts w:ascii="Cambria" w:hAnsi="Cambria"/>
      <w:b/>
      <w:bCs/>
      <w:kern w:val="32"/>
      <w:sz w:val="32"/>
      <w:szCs w:val="32"/>
      <w:lang w:val="en-GB"/>
    </w:rPr>
  </w:style>
  <w:style w:type="paragraph" w:styleId="Heading2">
    <w:name w:val="heading 2"/>
    <w:basedOn w:val="Normal"/>
    <w:next w:val="Normal"/>
    <w:link w:val="Heading2Char"/>
    <w:uiPriority w:val="99"/>
    <w:unhideWhenUsed/>
    <w:qFormat/>
    <w:rsid w:val="005B7947"/>
    <w:pPr>
      <w:keepNext/>
      <w:spacing w:before="240" w:after="60" w:line="240" w:lineRule="auto"/>
      <w:outlineLvl w:val="1"/>
    </w:pPr>
    <w:rPr>
      <w:rFonts w:ascii="Cambria" w:hAnsi="Cambria"/>
      <w:b/>
      <w:bCs/>
      <w:i/>
      <w:iCs/>
      <w:sz w:val="28"/>
      <w:szCs w:val="28"/>
      <w:lang w:val="en-GB" w:eastAsia="en-US"/>
    </w:rPr>
  </w:style>
  <w:style w:type="paragraph" w:styleId="Heading3">
    <w:name w:val="heading 3"/>
    <w:basedOn w:val="Normal"/>
    <w:next w:val="Normal"/>
    <w:link w:val="Heading3Char1"/>
    <w:uiPriority w:val="99"/>
    <w:qFormat/>
    <w:rsid w:val="00CB14C1"/>
    <w:pPr>
      <w:keepNext/>
      <w:spacing w:after="0" w:line="240" w:lineRule="auto"/>
      <w:outlineLvl w:val="2"/>
    </w:pPr>
    <w:rPr>
      <w:rFonts w:ascii="Century Gothic" w:hAnsi="Century Gothic"/>
      <w:b/>
      <w:bCs/>
      <w:sz w:val="24"/>
      <w:szCs w:val="24"/>
      <w:lang w:val="en-US" w:eastAsia="zh-CN"/>
    </w:rPr>
  </w:style>
  <w:style w:type="paragraph" w:styleId="Heading5">
    <w:name w:val="heading 5"/>
    <w:basedOn w:val="Normal"/>
    <w:next w:val="Normal"/>
    <w:link w:val="Heading5Char"/>
    <w:qFormat/>
    <w:rsid w:val="00CB14C1"/>
    <w:pPr>
      <w:keepNext/>
      <w:numPr>
        <w:numId w:val="4"/>
      </w:numPr>
      <w:spacing w:after="120" w:line="360" w:lineRule="auto"/>
      <w:outlineLvl w:val="4"/>
    </w:pPr>
    <w:rPr>
      <w:rFonts w:ascii="Arial" w:hAnsi="Arial"/>
      <w:b/>
      <w:bCs/>
      <w:sz w:val="20"/>
      <w:szCs w:val="20"/>
    </w:rPr>
  </w:style>
  <w:style w:type="paragraph" w:styleId="Heading6">
    <w:name w:val="heading 6"/>
    <w:basedOn w:val="Normal"/>
    <w:next w:val="Normal"/>
    <w:link w:val="Heading6Char"/>
    <w:qFormat/>
    <w:rsid w:val="00CB14C1"/>
    <w:pPr>
      <w:spacing w:before="240" w:after="60" w:line="360" w:lineRule="auto"/>
      <w:outlineLvl w:val="5"/>
    </w:pPr>
    <w:rPr>
      <w:b/>
      <w:bCs/>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28E"/>
    <w:pPr>
      <w:ind w:left="720"/>
      <w:contextualSpacing/>
    </w:pPr>
  </w:style>
  <w:style w:type="paragraph" w:styleId="Header">
    <w:name w:val="header"/>
    <w:basedOn w:val="Normal"/>
    <w:link w:val="HeaderChar"/>
    <w:unhideWhenUsed/>
    <w:rsid w:val="005D0028"/>
    <w:pPr>
      <w:tabs>
        <w:tab w:val="center" w:pos="4513"/>
        <w:tab w:val="right" w:pos="9026"/>
      </w:tabs>
      <w:spacing w:after="0" w:line="240" w:lineRule="auto"/>
    </w:pPr>
  </w:style>
  <w:style w:type="character" w:customStyle="1" w:styleId="HeaderChar">
    <w:name w:val="Header Char"/>
    <w:basedOn w:val="DefaultParagraphFont"/>
    <w:link w:val="Header"/>
    <w:rsid w:val="005D0028"/>
    <w:rPr>
      <w:rFonts w:eastAsia="Times New Roman" w:cs="Times New Roman"/>
      <w:sz w:val="22"/>
      <w:szCs w:val="22"/>
      <w:lang w:bidi="ar-SA"/>
    </w:rPr>
  </w:style>
  <w:style w:type="paragraph" w:styleId="Footer">
    <w:name w:val="footer"/>
    <w:basedOn w:val="Normal"/>
    <w:link w:val="FooterChar"/>
    <w:uiPriority w:val="99"/>
    <w:unhideWhenUsed/>
    <w:rsid w:val="005D00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0028"/>
    <w:rPr>
      <w:rFonts w:eastAsia="Times New Roman" w:cs="Times New Roman"/>
      <w:sz w:val="22"/>
      <w:szCs w:val="22"/>
      <w:lang w:bidi="ar-SA"/>
    </w:rPr>
  </w:style>
  <w:style w:type="paragraph" w:styleId="BalloonText">
    <w:name w:val="Balloon Text"/>
    <w:basedOn w:val="Normal"/>
    <w:link w:val="BalloonTextChar"/>
    <w:uiPriority w:val="99"/>
    <w:unhideWhenUsed/>
    <w:rsid w:val="005E79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5E7948"/>
    <w:rPr>
      <w:rFonts w:ascii="Tahoma" w:eastAsia="Times New Roman" w:hAnsi="Tahoma" w:cs="Tahoma"/>
      <w:sz w:val="16"/>
      <w:szCs w:val="16"/>
      <w:lang w:bidi="ar-SA"/>
    </w:rPr>
  </w:style>
  <w:style w:type="character" w:styleId="Hyperlink">
    <w:name w:val="Hyperlink"/>
    <w:uiPriority w:val="99"/>
    <w:unhideWhenUsed/>
    <w:rsid w:val="00246A19"/>
    <w:rPr>
      <w:color w:val="0000FF"/>
      <w:u w:val="single"/>
    </w:rPr>
  </w:style>
  <w:style w:type="paragraph" w:styleId="TOC9">
    <w:name w:val="toc 9"/>
    <w:basedOn w:val="Normal"/>
    <w:next w:val="Normal"/>
    <w:autoRedefine/>
    <w:unhideWhenUsed/>
    <w:rsid w:val="00246A19"/>
    <w:pPr>
      <w:numPr>
        <w:ilvl w:val="1"/>
        <w:numId w:val="1"/>
      </w:numPr>
      <w:spacing w:after="0" w:line="240" w:lineRule="auto"/>
      <w:ind w:left="1600" w:firstLine="0"/>
    </w:pPr>
    <w:rPr>
      <w:rFonts w:ascii="Times New Roman" w:hAnsi="Times New Roman"/>
      <w:sz w:val="20"/>
      <w:szCs w:val="20"/>
      <w:lang w:val="en-US" w:eastAsia="zh-CN"/>
    </w:rPr>
  </w:style>
  <w:style w:type="paragraph" w:styleId="NoSpacing">
    <w:name w:val="No Spacing"/>
    <w:uiPriority w:val="1"/>
    <w:qFormat/>
    <w:rsid w:val="00246A19"/>
    <w:rPr>
      <w:rFonts w:ascii="Arial" w:eastAsia="Times New Roman" w:hAnsi="Arial" w:cs="Times New Roman"/>
      <w:szCs w:val="24"/>
      <w:lang w:val="en-GB" w:eastAsia="en-US" w:bidi="ar-SA"/>
    </w:rPr>
  </w:style>
  <w:style w:type="paragraph" w:customStyle="1" w:styleId="MainLevel1">
    <w:name w:val="MainLevel1"/>
    <w:basedOn w:val="Normal"/>
    <w:rsid w:val="00246A19"/>
    <w:pPr>
      <w:numPr>
        <w:ilvl w:val="2"/>
        <w:numId w:val="1"/>
      </w:numPr>
      <w:tabs>
        <w:tab w:val="num" w:pos="1440"/>
      </w:tabs>
      <w:spacing w:after="240" w:line="240" w:lineRule="auto"/>
      <w:ind w:left="1440"/>
    </w:pPr>
    <w:rPr>
      <w:rFonts w:ascii="Times New Roman" w:hAnsi="Times New Roman"/>
      <w:b/>
      <w:bCs/>
      <w:sz w:val="24"/>
      <w:szCs w:val="24"/>
      <w:u w:val="single"/>
      <w:lang w:val="en-US" w:eastAsia="zh-CN"/>
    </w:rPr>
  </w:style>
  <w:style w:type="paragraph" w:customStyle="1" w:styleId="MainLevel2">
    <w:name w:val="MainLevel2"/>
    <w:basedOn w:val="MainLevel1"/>
    <w:rsid w:val="00246A19"/>
    <w:pPr>
      <w:numPr>
        <w:ilvl w:val="3"/>
      </w:numPr>
      <w:tabs>
        <w:tab w:val="num" w:pos="2160"/>
      </w:tabs>
    </w:pPr>
    <w:rPr>
      <w:b w:val="0"/>
      <w:bCs w:val="0"/>
      <w:u w:val="none"/>
    </w:rPr>
  </w:style>
  <w:style w:type="paragraph" w:customStyle="1" w:styleId="MainLevel3">
    <w:name w:val="MainLevel3"/>
    <w:basedOn w:val="MainLevel2"/>
    <w:rsid w:val="00246A19"/>
    <w:pPr>
      <w:numPr>
        <w:ilvl w:val="4"/>
      </w:numPr>
      <w:tabs>
        <w:tab w:val="num" w:pos="360"/>
        <w:tab w:val="num" w:pos="2880"/>
      </w:tabs>
      <w:ind w:left="360" w:hanging="360"/>
    </w:pPr>
  </w:style>
  <w:style w:type="paragraph" w:customStyle="1" w:styleId="MainLevel4">
    <w:name w:val="MainLevel4"/>
    <w:basedOn w:val="MainLevel3"/>
    <w:rsid w:val="00246A19"/>
    <w:pPr>
      <w:numPr>
        <w:ilvl w:val="6"/>
      </w:numPr>
      <w:tabs>
        <w:tab w:val="num" w:pos="360"/>
        <w:tab w:val="num" w:pos="2880"/>
      </w:tabs>
      <w:ind w:left="360" w:hanging="360"/>
      <w:jc w:val="both"/>
    </w:pPr>
  </w:style>
  <w:style w:type="paragraph" w:customStyle="1" w:styleId="MainLevel6">
    <w:name w:val="MainLevel6"/>
    <w:basedOn w:val="Normal"/>
    <w:rsid w:val="00246A19"/>
    <w:pPr>
      <w:numPr>
        <w:ilvl w:val="5"/>
        <w:numId w:val="1"/>
      </w:numPr>
      <w:tabs>
        <w:tab w:val="num" w:pos="360"/>
      </w:tabs>
      <w:spacing w:after="240" w:line="240" w:lineRule="auto"/>
      <w:ind w:left="360" w:hanging="360"/>
      <w:jc w:val="both"/>
    </w:pPr>
    <w:rPr>
      <w:rFonts w:ascii="Times New Roman" w:hAnsi="Times New Roman"/>
      <w:sz w:val="24"/>
      <w:szCs w:val="24"/>
      <w:lang w:val="en-US" w:eastAsia="zh-CN"/>
    </w:rPr>
  </w:style>
  <w:style w:type="paragraph" w:styleId="BodyTextIndent">
    <w:name w:val="Body Text Indent"/>
    <w:basedOn w:val="Normal"/>
    <w:link w:val="BodyTextIndentChar"/>
    <w:unhideWhenUsed/>
    <w:rsid w:val="007113E9"/>
    <w:pPr>
      <w:tabs>
        <w:tab w:val="left" w:pos="1418"/>
      </w:tabs>
      <w:spacing w:after="0" w:line="240" w:lineRule="auto"/>
      <w:ind w:left="1418" w:hanging="709"/>
      <w:jc w:val="both"/>
    </w:pPr>
    <w:rPr>
      <w:rFonts w:ascii="Times New Roman" w:hAnsi="Times New Roman"/>
      <w:sz w:val="24"/>
      <w:szCs w:val="20"/>
      <w:lang w:val="en-GB" w:eastAsia="en-US"/>
    </w:rPr>
  </w:style>
  <w:style w:type="character" w:customStyle="1" w:styleId="BodyTextIndentChar">
    <w:name w:val="Body Text Indent Char"/>
    <w:basedOn w:val="DefaultParagraphFont"/>
    <w:link w:val="BodyTextIndent"/>
    <w:rsid w:val="007113E9"/>
    <w:rPr>
      <w:rFonts w:ascii="Times New Roman" w:eastAsia="Times New Roman" w:hAnsi="Times New Roman" w:cs="Times New Roman"/>
      <w:sz w:val="24"/>
      <w:lang w:val="en-GB" w:eastAsia="en-US" w:bidi="ar-SA"/>
    </w:rPr>
  </w:style>
  <w:style w:type="paragraph" w:styleId="BodyText">
    <w:name w:val="Body Text"/>
    <w:basedOn w:val="Normal"/>
    <w:link w:val="BodyTextChar"/>
    <w:rsid w:val="00FD7ECA"/>
    <w:pPr>
      <w:spacing w:after="120" w:line="240" w:lineRule="auto"/>
    </w:pPr>
    <w:rPr>
      <w:rFonts w:ascii="Arial" w:hAnsi="Arial"/>
      <w:sz w:val="20"/>
      <w:szCs w:val="24"/>
      <w:lang w:val="en-GB"/>
    </w:rPr>
  </w:style>
  <w:style w:type="character" w:customStyle="1" w:styleId="BodyTextChar">
    <w:name w:val="Body Text Char"/>
    <w:basedOn w:val="DefaultParagraphFont"/>
    <w:link w:val="BodyText"/>
    <w:rsid w:val="00FD7ECA"/>
    <w:rPr>
      <w:rFonts w:ascii="Arial" w:eastAsia="Times New Roman" w:hAnsi="Arial" w:cs="Times New Roman"/>
      <w:szCs w:val="24"/>
      <w:lang w:val="en-GB" w:bidi="ar-SA"/>
    </w:rPr>
  </w:style>
  <w:style w:type="character" w:customStyle="1" w:styleId="Heading2Char">
    <w:name w:val="Heading 2 Char"/>
    <w:basedOn w:val="DefaultParagraphFont"/>
    <w:link w:val="Heading2"/>
    <w:rsid w:val="005B7947"/>
    <w:rPr>
      <w:rFonts w:ascii="Cambria" w:eastAsia="Times New Roman" w:hAnsi="Cambria" w:cs="Times New Roman"/>
      <w:b/>
      <w:bCs/>
      <w:i/>
      <w:iCs/>
      <w:sz w:val="28"/>
      <w:szCs w:val="28"/>
      <w:lang w:val="en-GB" w:eastAsia="en-US" w:bidi="ar-SA"/>
    </w:rPr>
  </w:style>
  <w:style w:type="character" w:customStyle="1" w:styleId="Heading1Char">
    <w:name w:val="Heading 1 Char"/>
    <w:basedOn w:val="DefaultParagraphFont"/>
    <w:link w:val="Heading1"/>
    <w:rsid w:val="00CB14C1"/>
    <w:rPr>
      <w:rFonts w:ascii="Cambria" w:eastAsia="Times New Roman" w:hAnsi="Cambria" w:cs="Times New Roman"/>
      <w:b/>
      <w:bCs/>
      <w:kern w:val="32"/>
      <w:sz w:val="32"/>
      <w:szCs w:val="32"/>
      <w:lang w:val="en-GB" w:bidi="ar-SA"/>
    </w:rPr>
  </w:style>
  <w:style w:type="character" w:customStyle="1" w:styleId="Heading3Char">
    <w:name w:val="Heading 3 Char"/>
    <w:basedOn w:val="DefaultParagraphFont"/>
    <w:rsid w:val="00CB14C1"/>
    <w:rPr>
      <w:rFonts w:asciiTheme="majorHAnsi" w:eastAsiaTheme="majorEastAsia" w:hAnsiTheme="majorHAnsi" w:cstheme="majorBidi"/>
      <w:b/>
      <w:bCs/>
      <w:color w:val="4F81BD" w:themeColor="accent1"/>
      <w:sz w:val="22"/>
      <w:szCs w:val="22"/>
      <w:lang w:bidi="ar-SA"/>
    </w:rPr>
  </w:style>
  <w:style w:type="character" w:customStyle="1" w:styleId="Heading5Char">
    <w:name w:val="Heading 5 Char"/>
    <w:basedOn w:val="DefaultParagraphFont"/>
    <w:link w:val="Heading5"/>
    <w:rsid w:val="00CB14C1"/>
    <w:rPr>
      <w:rFonts w:ascii="Arial" w:eastAsia="Times New Roman" w:hAnsi="Arial" w:cs="Times New Roman"/>
      <w:b/>
      <w:bCs/>
      <w:lang w:bidi="ar-SA"/>
    </w:rPr>
  </w:style>
  <w:style w:type="character" w:customStyle="1" w:styleId="Heading6Char">
    <w:name w:val="Heading 6 Char"/>
    <w:basedOn w:val="DefaultParagraphFont"/>
    <w:link w:val="Heading6"/>
    <w:rsid w:val="00CB14C1"/>
    <w:rPr>
      <w:rFonts w:eastAsia="Times New Roman" w:cs="Times New Roman"/>
      <w:b/>
      <w:bCs/>
      <w:sz w:val="22"/>
      <w:szCs w:val="22"/>
      <w:lang w:val="en-GB" w:eastAsia="en-US" w:bidi="ar-SA"/>
    </w:rPr>
  </w:style>
  <w:style w:type="paragraph" w:styleId="BodyTextIndent3">
    <w:name w:val="Body Text Indent 3"/>
    <w:basedOn w:val="Normal"/>
    <w:link w:val="BodyTextIndent3Char"/>
    <w:unhideWhenUsed/>
    <w:rsid w:val="00CB14C1"/>
    <w:pPr>
      <w:spacing w:after="120" w:line="240" w:lineRule="auto"/>
      <w:ind w:left="360"/>
    </w:pPr>
    <w:rPr>
      <w:rFonts w:ascii="Arial" w:hAnsi="Arial"/>
      <w:sz w:val="16"/>
      <w:szCs w:val="16"/>
      <w:lang w:val="en-GB" w:eastAsia="en-US"/>
    </w:rPr>
  </w:style>
  <w:style w:type="character" w:customStyle="1" w:styleId="BodyTextIndent3Char">
    <w:name w:val="Body Text Indent 3 Char"/>
    <w:basedOn w:val="DefaultParagraphFont"/>
    <w:link w:val="BodyTextIndent3"/>
    <w:rsid w:val="00CB14C1"/>
    <w:rPr>
      <w:rFonts w:ascii="Arial" w:eastAsia="Times New Roman" w:hAnsi="Arial" w:cs="Times New Roman"/>
      <w:sz w:val="16"/>
      <w:szCs w:val="16"/>
      <w:lang w:val="en-GB" w:eastAsia="en-US" w:bidi="ar-SA"/>
    </w:rPr>
  </w:style>
  <w:style w:type="table" w:styleId="TableGrid">
    <w:name w:val="Table Grid"/>
    <w:basedOn w:val="TableNormal"/>
    <w:rsid w:val="00CB14C1"/>
    <w:rPr>
      <w:rFonts w:ascii="Times New Roman" w:eastAsia="Times New Roman" w:hAnsi="Times New Roman" w:cs="Times New Roman"/>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B14C1"/>
    <w:pPr>
      <w:numPr>
        <w:numId w:val="2"/>
      </w:numPr>
      <w:spacing w:after="120" w:line="360" w:lineRule="auto"/>
    </w:pPr>
    <w:rPr>
      <w:rFonts w:ascii="Arial" w:hAnsi="Arial"/>
      <w:b/>
      <w:bCs/>
      <w:sz w:val="20"/>
      <w:szCs w:val="20"/>
      <w:lang w:val="en-GB" w:eastAsia="en-US"/>
    </w:rPr>
  </w:style>
  <w:style w:type="paragraph" w:customStyle="1" w:styleId="Default">
    <w:name w:val="Default"/>
    <w:rsid w:val="00CB14C1"/>
    <w:pPr>
      <w:autoSpaceDE w:val="0"/>
      <w:autoSpaceDN w:val="0"/>
      <w:adjustRightInd w:val="0"/>
    </w:pPr>
    <w:rPr>
      <w:rFonts w:ascii="Arial" w:eastAsia="Times New Roman" w:hAnsi="Arial" w:cs="Arial"/>
      <w:color w:val="000000"/>
      <w:sz w:val="24"/>
      <w:szCs w:val="24"/>
      <w:lang w:val="en-GB" w:eastAsia="en-GB" w:bidi="ar-SA"/>
    </w:rPr>
  </w:style>
  <w:style w:type="character" w:customStyle="1" w:styleId="Heading3Char1">
    <w:name w:val="Heading 3 Char1"/>
    <w:link w:val="Heading3"/>
    <w:rsid w:val="00CB14C1"/>
    <w:rPr>
      <w:rFonts w:ascii="Century Gothic" w:eastAsia="Times New Roman" w:hAnsi="Century Gothic" w:cs="Times New Roman"/>
      <w:b/>
      <w:bCs/>
      <w:sz w:val="24"/>
      <w:szCs w:val="24"/>
      <w:lang w:val="en-US" w:eastAsia="zh-CN" w:bidi="ar-SA"/>
    </w:rPr>
  </w:style>
  <w:style w:type="numbering" w:customStyle="1" w:styleId="mandar0">
    <w:name w:val="mandar"/>
    <w:rsid w:val="00CB14C1"/>
    <w:pPr>
      <w:numPr>
        <w:numId w:val="3"/>
      </w:numPr>
    </w:pPr>
  </w:style>
  <w:style w:type="paragraph" w:styleId="Title">
    <w:name w:val="Title"/>
    <w:basedOn w:val="Normal"/>
    <w:link w:val="TitleChar"/>
    <w:qFormat/>
    <w:rsid w:val="00CB14C1"/>
    <w:pPr>
      <w:spacing w:after="0" w:line="240" w:lineRule="auto"/>
      <w:ind w:left="504" w:right="-360" w:hanging="504"/>
      <w:jc w:val="center"/>
    </w:pPr>
    <w:rPr>
      <w:rFonts w:ascii="Arial" w:hAnsi="Arial"/>
      <w:b/>
      <w:sz w:val="20"/>
      <w:szCs w:val="20"/>
      <w:u w:val="single"/>
      <w:lang w:eastAsia="en-US"/>
    </w:rPr>
  </w:style>
  <w:style w:type="character" w:customStyle="1" w:styleId="TitleChar">
    <w:name w:val="Title Char"/>
    <w:basedOn w:val="DefaultParagraphFont"/>
    <w:link w:val="Title"/>
    <w:rsid w:val="00CB14C1"/>
    <w:rPr>
      <w:rFonts w:ascii="Arial" w:eastAsia="Times New Roman" w:hAnsi="Arial" w:cs="Times New Roman"/>
      <w:b/>
      <w:u w:val="single"/>
      <w:lang w:eastAsia="en-US" w:bidi="ar-SA"/>
    </w:rPr>
  </w:style>
  <w:style w:type="character" w:styleId="PageNumber">
    <w:name w:val="page number"/>
    <w:basedOn w:val="DefaultParagraphFont"/>
    <w:rsid w:val="00CB14C1"/>
  </w:style>
  <w:style w:type="character" w:styleId="CommentReference">
    <w:name w:val="annotation reference"/>
    <w:rsid w:val="00CB14C1"/>
    <w:rPr>
      <w:sz w:val="16"/>
      <w:szCs w:val="16"/>
    </w:rPr>
  </w:style>
  <w:style w:type="paragraph" w:styleId="CommentText">
    <w:name w:val="annotation text"/>
    <w:basedOn w:val="Normal"/>
    <w:link w:val="CommentTextChar"/>
    <w:rsid w:val="00CB14C1"/>
    <w:pPr>
      <w:spacing w:after="120" w:line="360" w:lineRule="auto"/>
    </w:pPr>
    <w:rPr>
      <w:rFonts w:ascii="Arial" w:hAnsi="Arial"/>
      <w:sz w:val="20"/>
      <w:szCs w:val="20"/>
      <w:lang w:val="en-GB" w:eastAsia="en-US"/>
    </w:rPr>
  </w:style>
  <w:style w:type="character" w:customStyle="1" w:styleId="CommentTextChar">
    <w:name w:val="Comment Text Char"/>
    <w:basedOn w:val="DefaultParagraphFont"/>
    <w:link w:val="CommentText"/>
    <w:rsid w:val="00CB14C1"/>
    <w:rPr>
      <w:rFonts w:ascii="Arial" w:eastAsia="Times New Roman" w:hAnsi="Arial" w:cs="Times New Roman"/>
      <w:lang w:val="en-GB" w:eastAsia="en-US" w:bidi="ar-SA"/>
    </w:rPr>
  </w:style>
  <w:style w:type="paragraph" w:styleId="BodyTextIndent2">
    <w:name w:val="Body Text Indent 2"/>
    <w:basedOn w:val="Normal"/>
    <w:link w:val="BodyTextIndent2Char"/>
    <w:uiPriority w:val="99"/>
    <w:unhideWhenUsed/>
    <w:rsid w:val="00CB14C1"/>
    <w:pPr>
      <w:spacing w:after="120" w:line="480" w:lineRule="auto"/>
      <w:ind w:left="283"/>
    </w:pPr>
    <w:rPr>
      <w:rFonts w:ascii="Arial" w:hAnsi="Arial"/>
      <w:sz w:val="20"/>
      <w:szCs w:val="24"/>
      <w:lang w:val="en-GB" w:eastAsia="en-US"/>
    </w:rPr>
  </w:style>
  <w:style w:type="character" w:customStyle="1" w:styleId="BodyTextIndent2Char">
    <w:name w:val="Body Text Indent 2 Char"/>
    <w:basedOn w:val="DefaultParagraphFont"/>
    <w:link w:val="BodyTextIndent2"/>
    <w:uiPriority w:val="99"/>
    <w:rsid w:val="00CB14C1"/>
    <w:rPr>
      <w:rFonts w:ascii="Arial" w:eastAsia="Times New Roman" w:hAnsi="Arial" w:cs="Times New Roman"/>
      <w:szCs w:val="24"/>
      <w:lang w:val="en-GB" w:eastAsia="en-US" w:bidi="ar-SA"/>
    </w:rPr>
  </w:style>
  <w:style w:type="numbering" w:customStyle="1" w:styleId="MANDAR">
    <w:name w:val="MANDAR"/>
    <w:uiPriority w:val="99"/>
    <w:rsid w:val="00CB14C1"/>
    <w:pPr>
      <w:numPr>
        <w:numId w:val="5"/>
      </w:numPr>
    </w:pPr>
  </w:style>
  <w:style w:type="character" w:styleId="SubtleEmphasis">
    <w:name w:val="Subtle Emphasis"/>
    <w:qFormat/>
    <w:rsid w:val="008505B3"/>
    <w:rPr>
      <w:i/>
      <w:iCs/>
      <w:color w:val="808080"/>
    </w:rPr>
  </w:style>
  <w:style w:type="paragraph" w:customStyle="1" w:styleId="Aufzhlung">
    <w:name w:val="Aufzählung"/>
    <w:link w:val="AufzhlungZchnZchn"/>
    <w:uiPriority w:val="99"/>
    <w:rsid w:val="00ED5421"/>
    <w:pPr>
      <w:numPr>
        <w:numId w:val="14"/>
      </w:numPr>
      <w:autoSpaceDE w:val="0"/>
      <w:autoSpaceDN w:val="0"/>
      <w:adjustRightInd w:val="0"/>
      <w:spacing w:after="120"/>
      <w:ind w:left="357" w:hanging="357"/>
      <w:jc w:val="both"/>
    </w:pPr>
    <w:rPr>
      <w:rFonts w:ascii="Arial" w:eastAsia="Times New Roman" w:hAnsi="Arial" w:cs="Times New Roman"/>
      <w:sz w:val="22"/>
      <w:szCs w:val="22"/>
      <w:lang w:val="de-DE" w:eastAsia="de-DE" w:bidi="ar-SA"/>
    </w:rPr>
  </w:style>
  <w:style w:type="character" w:customStyle="1" w:styleId="AufzhlungZchnZchn">
    <w:name w:val="Aufzählung Zchn Zchn"/>
    <w:link w:val="Aufzhlung"/>
    <w:uiPriority w:val="99"/>
    <w:locked/>
    <w:rsid w:val="00ED5421"/>
    <w:rPr>
      <w:rFonts w:ascii="Arial" w:eastAsia="Times New Roman" w:hAnsi="Arial" w:cs="Times New Roman"/>
      <w:sz w:val="22"/>
      <w:szCs w:val="22"/>
      <w:lang w:val="de-DE" w:eastAsia="de-DE" w:bidi="ar-SA"/>
    </w:rPr>
  </w:style>
  <w:style w:type="paragraph" w:styleId="TOC7">
    <w:name w:val="toc 7"/>
    <w:basedOn w:val="Normal"/>
    <w:next w:val="Normal"/>
    <w:uiPriority w:val="99"/>
    <w:rsid w:val="00ED5421"/>
    <w:pPr>
      <w:autoSpaceDE w:val="0"/>
      <w:autoSpaceDN w:val="0"/>
      <w:adjustRightInd w:val="0"/>
      <w:spacing w:after="120" w:line="240" w:lineRule="auto"/>
      <w:ind w:left="1320"/>
      <w:jc w:val="both"/>
    </w:pPr>
    <w:rPr>
      <w:rFonts w:ascii="Arial" w:hAnsi="Arial" w:cs="Arial"/>
      <w:lang w:val="de-DE" w:eastAsia="de-DE"/>
    </w:rPr>
  </w:style>
  <w:style w:type="paragraph" w:customStyle="1" w:styleId="Tabelleneintrag">
    <w:name w:val="Tabelleneintrag"/>
    <w:uiPriority w:val="99"/>
    <w:rsid w:val="001F4F30"/>
    <w:pPr>
      <w:autoSpaceDE w:val="0"/>
      <w:autoSpaceDN w:val="0"/>
      <w:adjustRightInd w:val="0"/>
    </w:pPr>
    <w:rPr>
      <w:rFonts w:ascii="Arial" w:eastAsia="Times New Roman" w:hAnsi="Arial" w:cs="Arial"/>
      <w:sz w:val="18"/>
      <w:szCs w:val="18"/>
      <w:lang w:val="de-DE" w:eastAsia="de-DE" w:bidi="ar-SA"/>
    </w:rPr>
  </w:style>
  <w:style w:type="paragraph" w:customStyle="1" w:styleId="Aufzhlungabc">
    <w:name w:val="Aufzählung a) b) c) ..."/>
    <w:uiPriority w:val="99"/>
    <w:rsid w:val="001213E8"/>
    <w:pPr>
      <w:autoSpaceDE w:val="0"/>
      <w:autoSpaceDN w:val="0"/>
      <w:adjustRightInd w:val="0"/>
      <w:spacing w:after="120"/>
      <w:ind w:left="357" w:hanging="357"/>
      <w:jc w:val="both"/>
    </w:pPr>
    <w:rPr>
      <w:rFonts w:ascii="Arial" w:eastAsia="Times New Roman" w:hAnsi="Arial" w:cs="Arial"/>
      <w:sz w:val="22"/>
      <w:szCs w:val="22"/>
      <w:lang w:val="de-DE" w:eastAsia="de-DE" w:bidi="ar-SA"/>
    </w:rPr>
  </w:style>
  <w:style w:type="character" w:customStyle="1" w:styleId="apple-style-span">
    <w:name w:val="apple-style-span"/>
    <w:basedOn w:val="DefaultParagraphFont"/>
    <w:rsid w:val="00356B97"/>
  </w:style>
  <w:style w:type="character" w:customStyle="1" w:styleId="il">
    <w:name w:val="il"/>
    <w:basedOn w:val="DefaultParagraphFont"/>
    <w:rsid w:val="007855E5"/>
  </w:style>
  <w:style w:type="paragraph" w:customStyle="1" w:styleId="m-3805236086838356430msotitle">
    <w:name w:val="m_-3805236086838356430msotitle"/>
    <w:basedOn w:val="Normal"/>
    <w:rsid w:val="0085498C"/>
    <w:pPr>
      <w:spacing w:before="100" w:beforeAutospacing="1" w:after="100" w:afterAutospacing="1" w:line="240" w:lineRule="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142970">
      <w:bodyDiv w:val="1"/>
      <w:marLeft w:val="0"/>
      <w:marRight w:val="0"/>
      <w:marTop w:val="0"/>
      <w:marBottom w:val="0"/>
      <w:divBdr>
        <w:top w:val="none" w:sz="0" w:space="0" w:color="auto"/>
        <w:left w:val="none" w:sz="0" w:space="0" w:color="auto"/>
        <w:bottom w:val="none" w:sz="0" w:space="0" w:color="auto"/>
        <w:right w:val="none" w:sz="0" w:space="0" w:color="auto"/>
      </w:divBdr>
    </w:div>
    <w:div w:id="275187082">
      <w:bodyDiv w:val="1"/>
      <w:marLeft w:val="0"/>
      <w:marRight w:val="0"/>
      <w:marTop w:val="0"/>
      <w:marBottom w:val="0"/>
      <w:divBdr>
        <w:top w:val="none" w:sz="0" w:space="0" w:color="auto"/>
        <w:left w:val="none" w:sz="0" w:space="0" w:color="auto"/>
        <w:bottom w:val="none" w:sz="0" w:space="0" w:color="auto"/>
        <w:right w:val="none" w:sz="0" w:space="0" w:color="auto"/>
      </w:divBdr>
    </w:div>
    <w:div w:id="333193447">
      <w:bodyDiv w:val="1"/>
      <w:marLeft w:val="0"/>
      <w:marRight w:val="0"/>
      <w:marTop w:val="0"/>
      <w:marBottom w:val="0"/>
      <w:divBdr>
        <w:top w:val="none" w:sz="0" w:space="0" w:color="auto"/>
        <w:left w:val="none" w:sz="0" w:space="0" w:color="auto"/>
        <w:bottom w:val="none" w:sz="0" w:space="0" w:color="auto"/>
        <w:right w:val="none" w:sz="0" w:space="0" w:color="auto"/>
      </w:divBdr>
    </w:div>
    <w:div w:id="372729627">
      <w:bodyDiv w:val="1"/>
      <w:marLeft w:val="0"/>
      <w:marRight w:val="0"/>
      <w:marTop w:val="0"/>
      <w:marBottom w:val="0"/>
      <w:divBdr>
        <w:top w:val="none" w:sz="0" w:space="0" w:color="auto"/>
        <w:left w:val="none" w:sz="0" w:space="0" w:color="auto"/>
        <w:bottom w:val="none" w:sz="0" w:space="0" w:color="auto"/>
        <w:right w:val="none" w:sz="0" w:space="0" w:color="auto"/>
      </w:divBdr>
    </w:div>
    <w:div w:id="471752148">
      <w:bodyDiv w:val="1"/>
      <w:marLeft w:val="0"/>
      <w:marRight w:val="0"/>
      <w:marTop w:val="0"/>
      <w:marBottom w:val="0"/>
      <w:divBdr>
        <w:top w:val="none" w:sz="0" w:space="0" w:color="auto"/>
        <w:left w:val="none" w:sz="0" w:space="0" w:color="auto"/>
        <w:bottom w:val="none" w:sz="0" w:space="0" w:color="auto"/>
        <w:right w:val="none" w:sz="0" w:space="0" w:color="auto"/>
      </w:divBdr>
    </w:div>
    <w:div w:id="478156436">
      <w:bodyDiv w:val="1"/>
      <w:marLeft w:val="0"/>
      <w:marRight w:val="0"/>
      <w:marTop w:val="0"/>
      <w:marBottom w:val="0"/>
      <w:divBdr>
        <w:top w:val="none" w:sz="0" w:space="0" w:color="auto"/>
        <w:left w:val="none" w:sz="0" w:space="0" w:color="auto"/>
        <w:bottom w:val="none" w:sz="0" w:space="0" w:color="auto"/>
        <w:right w:val="none" w:sz="0" w:space="0" w:color="auto"/>
      </w:divBdr>
    </w:div>
    <w:div w:id="762997938">
      <w:bodyDiv w:val="1"/>
      <w:marLeft w:val="0"/>
      <w:marRight w:val="0"/>
      <w:marTop w:val="0"/>
      <w:marBottom w:val="0"/>
      <w:divBdr>
        <w:top w:val="none" w:sz="0" w:space="0" w:color="auto"/>
        <w:left w:val="none" w:sz="0" w:space="0" w:color="auto"/>
        <w:bottom w:val="none" w:sz="0" w:space="0" w:color="auto"/>
        <w:right w:val="none" w:sz="0" w:space="0" w:color="auto"/>
      </w:divBdr>
    </w:div>
    <w:div w:id="790321741">
      <w:bodyDiv w:val="1"/>
      <w:marLeft w:val="0"/>
      <w:marRight w:val="0"/>
      <w:marTop w:val="0"/>
      <w:marBottom w:val="0"/>
      <w:divBdr>
        <w:top w:val="none" w:sz="0" w:space="0" w:color="auto"/>
        <w:left w:val="none" w:sz="0" w:space="0" w:color="auto"/>
        <w:bottom w:val="none" w:sz="0" w:space="0" w:color="auto"/>
        <w:right w:val="none" w:sz="0" w:space="0" w:color="auto"/>
      </w:divBdr>
    </w:div>
    <w:div w:id="989557668">
      <w:bodyDiv w:val="1"/>
      <w:marLeft w:val="0"/>
      <w:marRight w:val="0"/>
      <w:marTop w:val="0"/>
      <w:marBottom w:val="0"/>
      <w:divBdr>
        <w:top w:val="none" w:sz="0" w:space="0" w:color="auto"/>
        <w:left w:val="none" w:sz="0" w:space="0" w:color="auto"/>
        <w:bottom w:val="none" w:sz="0" w:space="0" w:color="auto"/>
        <w:right w:val="none" w:sz="0" w:space="0" w:color="auto"/>
      </w:divBdr>
    </w:div>
    <w:div w:id="1062414220">
      <w:bodyDiv w:val="1"/>
      <w:marLeft w:val="0"/>
      <w:marRight w:val="0"/>
      <w:marTop w:val="0"/>
      <w:marBottom w:val="0"/>
      <w:divBdr>
        <w:top w:val="none" w:sz="0" w:space="0" w:color="auto"/>
        <w:left w:val="none" w:sz="0" w:space="0" w:color="auto"/>
        <w:bottom w:val="none" w:sz="0" w:space="0" w:color="auto"/>
        <w:right w:val="none" w:sz="0" w:space="0" w:color="auto"/>
      </w:divBdr>
    </w:div>
    <w:div w:id="1078940373">
      <w:bodyDiv w:val="1"/>
      <w:marLeft w:val="0"/>
      <w:marRight w:val="0"/>
      <w:marTop w:val="0"/>
      <w:marBottom w:val="0"/>
      <w:divBdr>
        <w:top w:val="none" w:sz="0" w:space="0" w:color="auto"/>
        <w:left w:val="none" w:sz="0" w:space="0" w:color="auto"/>
        <w:bottom w:val="none" w:sz="0" w:space="0" w:color="auto"/>
        <w:right w:val="none" w:sz="0" w:space="0" w:color="auto"/>
      </w:divBdr>
    </w:div>
    <w:div w:id="1168012540">
      <w:bodyDiv w:val="1"/>
      <w:marLeft w:val="0"/>
      <w:marRight w:val="0"/>
      <w:marTop w:val="0"/>
      <w:marBottom w:val="0"/>
      <w:divBdr>
        <w:top w:val="none" w:sz="0" w:space="0" w:color="auto"/>
        <w:left w:val="none" w:sz="0" w:space="0" w:color="auto"/>
        <w:bottom w:val="none" w:sz="0" w:space="0" w:color="auto"/>
        <w:right w:val="none" w:sz="0" w:space="0" w:color="auto"/>
      </w:divBdr>
    </w:div>
    <w:div w:id="1175389091">
      <w:bodyDiv w:val="1"/>
      <w:marLeft w:val="0"/>
      <w:marRight w:val="0"/>
      <w:marTop w:val="0"/>
      <w:marBottom w:val="0"/>
      <w:divBdr>
        <w:top w:val="none" w:sz="0" w:space="0" w:color="auto"/>
        <w:left w:val="none" w:sz="0" w:space="0" w:color="auto"/>
        <w:bottom w:val="none" w:sz="0" w:space="0" w:color="auto"/>
        <w:right w:val="none" w:sz="0" w:space="0" w:color="auto"/>
      </w:divBdr>
    </w:div>
    <w:div w:id="1255361048">
      <w:bodyDiv w:val="1"/>
      <w:marLeft w:val="0"/>
      <w:marRight w:val="0"/>
      <w:marTop w:val="0"/>
      <w:marBottom w:val="0"/>
      <w:divBdr>
        <w:top w:val="none" w:sz="0" w:space="0" w:color="auto"/>
        <w:left w:val="none" w:sz="0" w:space="0" w:color="auto"/>
        <w:bottom w:val="none" w:sz="0" w:space="0" w:color="auto"/>
        <w:right w:val="none" w:sz="0" w:space="0" w:color="auto"/>
      </w:divBdr>
    </w:div>
    <w:div w:id="1275096009">
      <w:bodyDiv w:val="1"/>
      <w:marLeft w:val="0"/>
      <w:marRight w:val="0"/>
      <w:marTop w:val="0"/>
      <w:marBottom w:val="0"/>
      <w:divBdr>
        <w:top w:val="none" w:sz="0" w:space="0" w:color="auto"/>
        <w:left w:val="none" w:sz="0" w:space="0" w:color="auto"/>
        <w:bottom w:val="none" w:sz="0" w:space="0" w:color="auto"/>
        <w:right w:val="none" w:sz="0" w:space="0" w:color="auto"/>
      </w:divBdr>
    </w:div>
    <w:div w:id="1374764918">
      <w:bodyDiv w:val="1"/>
      <w:marLeft w:val="0"/>
      <w:marRight w:val="0"/>
      <w:marTop w:val="0"/>
      <w:marBottom w:val="0"/>
      <w:divBdr>
        <w:top w:val="none" w:sz="0" w:space="0" w:color="auto"/>
        <w:left w:val="none" w:sz="0" w:space="0" w:color="auto"/>
        <w:bottom w:val="none" w:sz="0" w:space="0" w:color="auto"/>
        <w:right w:val="none" w:sz="0" w:space="0" w:color="auto"/>
      </w:divBdr>
    </w:div>
    <w:div w:id="1376196940">
      <w:bodyDiv w:val="1"/>
      <w:marLeft w:val="0"/>
      <w:marRight w:val="0"/>
      <w:marTop w:val="0"/>
      <w:marBottom w:val="0"/>
      <w:divBdr>
        <w:top w:val="none" w:sz="0" w:space="0" w:color="auto"/>
        <w:left w:val="none" w:sz="0" w:space="0" w:color="auto"/>
        <w:bottom w:val="none" w:sz="0" w:space="0" w:color="auto"/>
        <w:right w:val="none" w:sz="0" w:space="0" w:color="auto"/>
      </w:divBdr>
    </w:div>
    <w:div w:id="1440179275">
      <w:bodyDiv w:val="1"/>
      <w:marLeft w:val="0"/>
      <w:marRight w:val="0"/>
      <w:marTop w:val="0"/>
      <w:marBottom w:val="0"/>
      <w:divBdr>
        <w:top w:val="none" w:sz="0" w:space="0" w:color="auto"/>
        <w:left w:val="none" w:sz="0" w:space="0" w:color="auto"/>
        <w:bottom w:val="none" w:sz="0" w:space="0" w:color="auto"/>
        <w:right w:val="none" w:sz="0" w:space="0" w:color="auto"/>
      </w:divBdr>
    </w:div>
    <w:div w:id="1608350235">
      <w:bodyDiv w:val="1"/>
      <w:marLeft w:val="0"/>
      <w:marRight w:val="0"/>
      <w:marTop w:val="0"/>
      <w:marBottom w:val="0"/>
      <w:divBdr>
        <w:top w:val="none" w:sz="0" w:space="0" w:color="auto"/>
        <w:left w:val="none" w:sz="0" w:space="0" w:color="auto"/>
        <w:bottom w:val="none" w:sz="0" w:space="0" w:color="auto"/>
        <w:right w:val="none" w:sz="0" w:space="0" w:color="auto"/>
      </w:divBdr>
    </w:div>
    <w:div w:id="1725136058">
      <w:bodyDiv w:val="1"/>
      <w:marLeft w:val="0"/>
      <w:marRight w:val="0"/>
      <w:marTop w:val="0"/>
      <w:marBottom w:val="0"/>
      <w:divBdr>
        <w:top w:val="none" w:sz="0" w:space="0" w:color="auto"/>
        <w:left w:val="none" w:sz="0" w:space="0" w:color="auto"/>
        <w:bottom w:val="none" w:sz="0" w:space="0" w:color="auto"/>
        <w:right w:val="none" w:sz="0" w:space="0" w:color="auto"/>
      </w:divBdr>
    </w:div>
    <w:div w:id="1791053074">
      <w:bodyDiv w:val="1"/>
      <w:marLeft w:val="0"/>
      <w:marRight w:val="0"/>
      <w:marTop w:val="0"/>
      <w:marBottom w:val="0"/>
      <w:divBdr>
        <w:top w:val="none" w:sz="0" w:space="0" w:color="auto"/>
        <w:left w:val="none" w:sz="0" w:space="0" w:color="auto"/>
        <w:bottom w:val="none" w:sz="0" w:space="0" w:color="auto"/>
        <w:right w:val="none" w:sz="0" w:space="0" w:color="auto"/>
      </w:divBdr>
    </w:div>
    <w:div w:id="1835683030">
      <w:bodyDiv w:val="1"/>
      <w:marLeft w:val="0"/>
      <w:marRight w:val="0"/>
      <w:marTop w:val="0"/>
      <w:marBottom w:val="0"/>
      <w:divBdr>
        <w:top w:val="none" w:sz="0" w:space="0" w:color="auto"/>
        <w:left w:val="none" w:sz="0" w:space="0" w:color="auto"/>
        <w:bottom w:val="none" w:sz="0" w:space="0" w:color="auto"/>
        <w:right w:val="none" w:sz="0" w:space="0" w:color="auto"/>
      </w:divBdr>
    </w:div>
    <w:div w:id="1960405159">
      <w:bodyDiv w:val="1"/>
      <w:marLeft w:val="0"/>
      <w:marRight w:val="0"/>
      <w:marTop w:val="0"/>
      <w:marBottom w:val="0"/>
      <w:divBdr>
        <w:top w:val="none" w:sz="0" w:space="0" w:color="auto"/>
        <w:left w:val="none" w:sz="0" w:space="0" w:color="auto"/>
        <w:bottom w:val="none" w:sz="0" w:space="0" w:color="auto"/>
        <w:right w:val="none" w:sz="0" w:space="0" w:color="auto"/>
      </w:divBdr>
    </w:div>
    <w:div w:id="2080054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vidyutsallagar.anup@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idyutsallagar.anup@gmail.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vidyutsallagar.anup@gmail.com"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3E9C9-67CC-4B54-88FE-12E63A62F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23</Pages>
  <Words>5974</Words>
  <Characters>34058</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MANDAR</dc:creator>
  <cp:lastModifiedBy>Denofo</cp:lastModifiedBy>
  <cp:revision>7</cp:revision>
  <dcterms:created xsi:type="dcterms:W3CDTF">2022-01-31T11:05:00Z</dcterms:created>
  <dcterms:modified xsi:type="dcterms:W3CDTF">2022-05-21T11:44:00Z</dcterms:modified>
</cp:coreProperties>
</file>